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C976B7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  <w:bookmarkStart w:id="0" w:name="_GoBack"/>
      <w:r>
        <w:rPr>
          <w:rFonts w:eastAsiaTheme="minorEastAsia"/>
          <w:noProof/>
          <w:sz w:val="26"/>
          <w:szCs w:val="26"/>
          <w:lang w:eastAsia="ru-RU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</w:p>
    <w:p w:rsidR="008033AA" w:rsidRDefault="008033AA" w:rsidP="00886E53">
      <w:pPr>
        <w:suppressAutoHyphens w:val="0"/>
        <w:jc w:val="center"/>
        <w:rPr>
          <w:rFonts w:eastAsiaTheme="minorEastAsia"/>
          <w:sz w:val="26"/>
          <w:szCs w:val="26"/>
          <w:lang w:eastAsia="ru-RU"/>
        </w:rPr>
      </w:pPr>
      <w:r>
        <w:rPr>
          <w:rFonts w:eastAsiaTheme="minorEastAsia"/>
          <w:noProof/>
          <w:sz w:val="26"/>
          <w:szCs w:val="26"/>
          <w:lang w:eastAsia="ru-RU"/>
        </w:rPr>
        <w:drawing>
          <wp:inline distT="0" distB="0" distL="0" distR="0">
            <wp:extent cx="5939790" cy="8397139"/>
            <wp:effectExtent l="0" t="0" r="0" b="0"/>
            <wp:docPr id="2" name="Рисунок 2" descr="D:\Аккредитация\практики, июнь-19\ИЗЗ-16,произ.(пед.)2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,произ.(пед.)2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366" w:rsidRDefault="004E6366" w:rsidP="00886E53">
      <w:pPr>
        <w:spacing w:line="276" w:lineRule="auto"/>
        <w:rPr>
          <w:rFonts w:eastAsiaTheme="minorEastAsia"/>
          <w:sz w:val="26"/>
          <w:szCs w:val="26"/>
          <w:lang w:eastAsia="ru-RU"/>
        </w:rPr>
      </w:pPr>
    </w:p>
    <w:p w:rsidR="008033AA" w:rsidRPr="004E6366" w:rsidRDefault="008033AA" w:rsidP="00886E53">
      <w:pPr>
        <w:spacing w:line="276" w:lineRule="auto"/>
        <w:rPr>
          <w:sz w:val="26"/>
          <w:szCs w:val="26"/>
        </w:rPr>
      </w:pPr>
    </w:p>
    <w:p w:rsidR="00F87282" w:rsidRDefault="002D0022" w:rsidP="00F87282">
      <w:pPr>
        <w:pStyle w:val="a3"/>
        <w:numPr>
          <w:ilvl w:val="0"/>
          <w:numId w:val="1"/>
        </w:numPr>
        <w:tabs>
          <w:tab w:val="num" w:pos="0"/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sz w:val="26"/>
          <w:szCs w:val="26"/>
        </w:rPr>
      </w:pPr>
      <w:r w:rsidRPr="00F87282">
        <w:rPr>
          <w:b/>
          <w:bCs/>
          <w:sz w:val="26"/>
          <w:szCs w:val="26"/>
        </w:rPr>
        <w:lastRenderedPageBreak/>
        <w:t xml:space="preserve">Цели и задачи </w:t>
      </w:r>
      <w:r w:rsidR="00F87282" w:rsidRPr="008B33B5">
        <w:rPr>
          <w:b/>
          <w:bCs/>
          <w:sz w:val="26"/>
          <w:szCs w:val="26"/>
        </w:rPr>
        <w:t>производственной (педагогической) практики</w:t>
      </w:r>
    </w:p>
    <w:p w:rsidR="00886E53" w:rsidRPr="00F87282" w:rsidRDefault="00886E53" w:rsidP="00F87282">
      <w:pPr>
        <w:tabs>
          <w:tab w:val="num" w:pos="0"/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F87282">
        <w:rPr>
          <w:sz w:val="26"/>
          <w:szCs w:val="26"/>
        </w:rPr>
        <w:t>Цель производственной (педагогической) практики</w:t>
      </w:r>
      <w:r w:rsidR="00515EA9">
        <w:rPr>
          <w:sz w:val="26"/>
          <w:szCs w:val="26"/>
        </w:rPr>
        <w:t xml:space="preserve"> 2</w:t>
      </w:r>
      <w:r w:rsidRPr="00F87282">
        <w:rPr>
          <w:sz w:val="26"/>
          <w:szCs w:val="26"/>
        </w:rPr>
        <w:t xml:space="preserve"> – способствовать приобретению необходимых навыков учебно-профессиональной  и учебно-воспитательной деятельности в соответствии с требованиями профессиональных и федеральных государственных образовательных стандартов в системе дополнительного образования или среднего общего образования  на нормативно-правовой основе.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 xml:space="preserve">Задачи  производственной (педагогической)  практики: 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>- знакомство с образовательной  организацией, нормативными документами, регламентирующими ее деятельность;</w:t>
      </w:r>
    </w:p>
    <w:p w:rsidR="00886E53" w:rsidRPr="00886E53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>- изучение учебно-воспитательной  деятельности  образовательной  организации;</w:t>
      </w:r>
    </w:p>
    <w:p w:rsidR="002D0022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886E53">
        <w:rPr>
          <w:sz w:val="26"/>
          <w:szCs w:val="26"/>
        </w:rPr>
        <w:t xml:space="preserve">- составление плана и проведение </w:t>
      </w:r>
      <w:r w:rsidR="00B6340B">
        <w:rPr>
          <w:sz w:val="26"/>
          <w:szCs w:val="26"/>
        </w:rPr>
        <w:t>четырех</w:t>
      </w:r>
      <w:r w:rsidRPr="00886E53">
        <w:rPr>
          <w:sz w:val="26"/>
          <w:szCs w:val="26"/>
        </w:rPr>
        <w:t xml:space="preserve"> уроков для учащихся по заданной тематике.</w:t>
      </w:r>
    </w:p>
    <w:p w:rsidR="00886E53" w:rsidRPr="004E6366" w:rsidRDefault="00886E53" w:rsidP="00886E5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Pr="004E6366">
        <w:rPr>
          <w:b/>
          <w:sz w:val="26"/>
          <w:szCs w:val="26"/>
        </w:rPr>
        <w:t>педагогической практики</w:t>
      </w:r>
      <w:r w:rsidRPr="004E6366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A55F83" w:rsidRPr="00A55F83" w:rsidRDefault="00A55F83" w:rsidP="00A55F83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A55F83">
        <w:rPr>
          <w:bCs/>
          <w:sz w:val="26"/>
          <w:szCs w:val="26"/>
        </w:rPr>
        <w:t>Формируемые компетенции в результате прохождения производственной (педагогической) практики обучающегося и образовательные результаты:</w:t>
      </w:r>
    </w:p>
    <w:p w:rsidR="002D0022" w:rsidRPr="004E6366" w:rsidRDefault="002D0022" w:rsidP="004E6366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80" w:firstRow="0" w:lastRow="0" w:firstColumn="1" w:lastColumn="0" w:noHBand="1" w:noVBand="1"/>
      </w:tblPr>
      <w:tblGrid>
        <w:gridCol w:w="1242"/>
        <w:gridCol w:w="2977"/>
        <w:gridCol w:w="5351"/>
      </w:tblGrid>
      <w:tr w:rsidR="002D0022" w:rsidRPr="004E6366" w:rsidTr="00F05131">
        <w:tc>
          <w:tcPr>
            <w:tcW w:w="1242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Код</w:t>
            </w:r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компетенции</w:t>
            </w:r>
          </w:p>
        </w:tc>
        <w:tc>
          <w:tcPr>
            <w:tcW w:w="2977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Результаты освоения ОПОП</w:t>
            </w:r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 xml:space="preserve">Перечень </w:t>
            </w:r>
            <w:proofErr w:type="gramStart"/>
            <w:r w:rsidRPr="004E6366">
              <w:rPr>
                <w:bCs/>
                <w:lang w:eastAsia="ru-RU"/>
              </w:rPr>
              <w:t>планируемых</w:t>
            </w:r>
            <w:proofErr w:type="gramEnd"/>
          </w:p>
          <w:p w:rsidR="002D0022" w:rsidRPr="004E6366" w:rsidRDefault="002D0022" w:rsidP="00F05131">
            <w:pPr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center"/>
              <w:rPr>
                <w:bCs/>
                <w:lang w:eastAsia="ru-RU"/>
              </w:rPr>
            </w:pPr>
            <w:r w:rsidRPr="004E6366">
              <w:rPr>
                <w:bCs/>
                <w:lang w:eastAsia="ru-RU"/>
              </w:rPr>
              <w:t>результатов обучения</w:t>
            </w:r>
          </w:p>
        </w:tc>
      </w:tr>
      <w:tr w:rsidR="002D0022" w:rsidRPr="004E6366" w:rsidTr="00F05131">
        <w:tc>
          <w:tcPr>
            <w:tcW w:w="1242" w:type="dxa"/>
            <w:shd w:val="clear" w:color="auto" w:fill="auto"/>
          </w:tcPr>
          <w:p w:rsidR="00B621DA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ОК-5</w:t>
            </w:r>
          </w:p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center"/>
              <w:rPr>
                <w:bCs/>
              </w:rPr>
            </w:pP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способность работать в команде, толерантно воспринимать социальные, культурные и личностные различия;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A55F83">
              <w:rPr>
                <w:lang w:eastAsia="ru-RU"/>
              </w:rPr>
              <w:t>знать:</w:t>
            </w:r>
            <w:r w:rsidRPr="00A55F83">
              <w:rPr>
                <w:bCs/>
              </w:rPr>
              <w:t xml:space="preserve"> социальные, культурные и личностные различия</w:t>
            </w:r>
            <w:r w:rsidR="00A55F83">
              <w:rPr>
                <w:bCs/>
              </w:rPr>
              <w:t>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 xml:space="preserve">уметь: </w:t>
            </w:r>
            <w:r w:rsidRPr="00A55F83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>владеть:</w:t>
            </w:r>
            <w:r w:rsidRPr="00A55F83">
              <w:rPr>
                <w:bCs/>
              </w:rPr>
              <w:t xml:space="preserve"> способностью работать в команде;</w:t>
            </w:r>
            <w:r w:rsidR="008033AA">
              <w:rPr>
                <w:bCs/>
              </w:rPr>
              <w:t xml:space="preserve"> </w:t>
            </w:r>
            <w:r w:rsidRPr="00A55F83">
              <w:rPr>
                <w:bCs/>
              </w:rPr>
              <w:t>способностью толерантно воспринимать социальные, культурные и личностные различия</w:t>
            </w:r>
            <w:r w:rsidR="00A55F83">
              <w:rPr>
                <w:bCs/>
              </w:rPr>
              <w:t>.</w:t>
            </w:r>
          </w:p>
        </w:tc>
      </w:tr>
      <w:tr w:rsidR="002D0022" w:rsidRPr="004E6366" w:rsidTr="00F05131">
        <w:trPr>
          <w:trHeight w:val="698"/>
        </w:trPr>
        <w:tc>
          <w:tcPr>
            <w:tcW w:w="1242" w:type="dxa"/>
            <w:shd w:val="clear" w:color="auto" w:fill="auto"/>
          </w:tcPr>
          <w:p w:rsidR="00A55F83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ОПК-2</w:t>
            </w: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2D0022" w:rsidRPr="00A55F83" w:rsidRDefault="002D0022" w:rsidP="00F05131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 xml:space="preserve">способность </w:t>
            </w:r>
            <w:r w:rsidR="002D0022" w:rsidRPr="00A55F83">
              <w:rPr>
                <w:bCs/>
              </w:rPr>
      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F83">
              <w:rPr>
                <w:lang w:eastAsia="ru-RU"/>
              </w:rPr>
              <w:t>знать:</w:t>
            </w:r>
            <w:r w:rsidRPr="00A55F83">
              <w:rPr>
                <w:bCs/>
              </w:rPr>
              <w:t xml:space="preserve"> социальные, возрастные, психофизические и индивидуальные особенности, в том числе ос</w:t>
            </w:r>
            <w:r w:rsidR="00A55F83">
              <w:rPr>
                <w:bCs/>
              </w:rPr>
              <w:t>обые образовательные потребност</w:t>
            </w:r>
            <w:r w:rsidRPr="00A55F83">
              <w:rPr>
                <w:bCs/>
              </w:rPr>
              <w:t xml:space="preserve">и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F83">
              <w:rPr>
                <w:bCs/>
              </w:rPr>
              <w:t>уметь: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      </w:r>
          </w:p>
          <w:p w:rsidR="002D0022" w:rsidRPr="00A55F83" w:rsidRDefault="002D0022" w:rsidP="00A55F83">
            <w:pPr>
              <w:suppressAutoHyphens w:val="0"/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A55F83">
              <w:rPr>
                <w:lang w:eastAsia="ru-RU"/>
              </w:rPr>
              <w:t xml:space="preserve">владеть: </w:t>
            </w:r>
            <w:r w:rsidRPr="00A55F83">
              <w:rPr>
                <w:bCs/>
              </w:rPr>
              <w:t xml:space="preserve">способностью осуществлять обучение, воспитание и развитие с учетом социальных, возрастных, психофизических и индивидуальных </w:t>
            </w:r>
            <w:r w:rsidRPr="00A55F83">
              <w:rPr>
                <w:bCs/>
              </w:rPr>
              <w:lastRenderedPageBreak/>
              <w:t>особенностей, в том числе особых образовательных потребностей обучающихс</w:t>
            </w:r>
            <w:r w:rsidR="00A55F83">
              <w:rPr>
                <w:bCs/>
              </w:rPr>
              <w:t>я</w:t>
            </w:r>
          </w:p>
        </w:tc>
      </w:tr>
      <w:tr w:rsidR="002D0022" w:rsidRPr="004E6366" w:rsidTr="00F05131">
        <w:trPr>
          <w:trHeight w:val="3245"/>
        </w:trPr>
        <w:tc>
          <w:tcPr>
            <w:tcW w:w="1242" w:type="dxa"/>
            <w:shd w:val="clear" w:color="auto" w:fill="auto"/>
          </w:tcPr>
          <w:p w:rsidR="00A55F83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ПК-1</w:t>
            </w: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p w:rsidR="00A55F83" w:rsidRPr="00A55F83" w:rsidRDefault="00A55F83" w:rsidP="00F05131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:rsidR="002D0022" w:rsidRPr="00A55F83" w:rsidRDefault="008033AA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Г</w:t>
            </w:r>
            <w:r w:rsidR="002D0022" w:rsidRPr="00A55F83">
              <w:rPr>
                <w:bCs/>
              </w:rPr>
              <w:t>отовность</w:t>
            </w:r>
            <w:r>
              <w:rPr>
                <w:bCs/>
              </w:rPr>
              <w:t xml:space="preserve"> </w:t>
            </w:r>
            <w:r w:rsidR="002D0022" w:rsidRPr="00A55F83">
              <w:rPr>
                <w:bCs/>
              </w:rPr>
              <w:t>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rPr>
                <w:bCs/>
              </w:rPr>
            </w:pPr>
          </w:p>
        </w:tc>
        <w:tc>
          <w:tcPr>
            <w:tcW w:w="5351" w:type="dxa"/>
            <w:shd w:val="clear" w:color="auto" w:fill="auto"/>
          </w:tcPr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знать: образовательные программы по учебному предмету в соответствии с требованиями образовательных стандартов;</w:t>
            </w:r>
          </w:p>
          <w:p w:rsid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реализовывать образовательные программы по учебному предмету в соответствии с требованиями образовательных стандартов; </w:t>
            </w:r>
          </w:p>
          <w:p w:rsidR="002D0022" w:rsidRPr="00A55F83" w:rsidRDefault="002D0022" w:rsidP="00A55F83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gramStart"/>
            <w:r w:rsidRPr="00A55F83">
              <w:rPr>
                <w:bCs/>
              </w:rPr>
              <w:t>владеть способностью реализовывать</w:t>
            </w:r>
            <w:proofErr w:type="gramEnd"/>
            <w:r w:rsidRPr="00A55F83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</w:t>
            </w:r>
            <w:r w:rsidR="00A55F83">
              <w:rPr>
                <w:bCs/>
              </w:rPr>
              <w:t>.</w:t>
            </w:r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ПК-4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A55F83">
              <w:rPr>
                <w:bCs/>
              </w:rPr>
              <w:t>метапредметных</w:t>
            </w:r>
            <w:proofErr w:type="spellEnd"/>
            <w:r w:rsidRPr="00A55F83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знать: возможности образовательной среды для достижения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B621DA" w:rsidRPr="00A55F83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использовать возможности образовательной среды для достижения личностных, </w:t>
            </w:r>
            <w:proofErr w:type="spellStart"/>
            <w:r w:rsidRPr="00A55F83">
              <w:rPr>
                <w:bCs/>
              </w:rPr>
              <w:t>метапредметных</w:t>
            </w:r>
            <w:proofErr w:type="spellEnd"/>
            <w:r w:rsidRPr="00A55F83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B621DA" w:rsidRDefault="00B621DA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владеть: способностью применять возможности образовательной среды для достижения результатов обучения и обеспечения качества учебно-воспитательного процесса средствами преподаваемого учебного предмета</w:t>
            </w:r>
          </w:p>
          <w:p w:rsidR="00F05131" w:rsidRPr="00A55F83" w:rsidRDefault="00F05131" w:rsidP="008572A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ПК-5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proofErr w:type="spellStart"/>
            <w:r w:rsidRPr="00A55F83">
              <w:rPr>
                <w:bCs/>
              </w:rPr>
              <w:t>способностьосуществлять</w:t>
            </w:r>
            <w:proofErr w:type="spellEnd"/>
            <w:r w:rsidRPr="00A55F83">
              <w:rPr>
                <w:bCs/>
              </w:rPr>
              <w:t xml:space="preserve"> педагогическое сопровождение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знать: возможности осуществления педагогического сопровождения для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B621DA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уметь: осуществлять педагогическое сопровождение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  <w:r w:rsidRPr="00A55F83">
              <w:rPr>
                <w:bCs/>
              </w:rPr>
              <w:t>;</w:t>
            </w:r>
          </w:p>
          <w:p w:rsidR="00F05131" w:rsidRPr="00A55F83" w:rsidRDefault="00B621DA" w:rsidP="00596874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владеть: навыками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55F83">
              <w:rPr>
                <w:bCs/>
              </w:rPr>
              <w:t>обучающихся</w:t>
            </w:r>
            <w:proofErr w:type="gramEnd"/>
          </w:p>
        </w:tc>
      </w:tr>
      <w:tr w:rsidR="00B621DA" w:rsidRPr="004E6366" w:rsidTr="00F05131">
        <w:tc>
          <w:tcPr>
            <w:tcW w:w="1242" w:type="dxa"/>
            <w:shd w:val="clear" w:color="auto" w:fill="auto"/>
          </w:tcPr>
          <w:p w:rsidR="00B621DA" w:rsidRPr="00A55F83" w:rsidRDefault="00B621DA" w:rsidP="00B621DA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Cs/>
              </w:rPr>
            </w:pPr>
            <w:r w:rsidRPr="00A55F83">
              <w:rPr>
                <w:bCs/>
              </w:rPr>
              <w:t>ПК-7</w:t>
            </w:r>
          </w:p>
        </w:tc>
        <w:tc>
          <w:tcPr>
            <w:tcW w:w="2977" w:type="dxa"/>
            <w:shd w:val="clear" w:color="auto" w:fill="auto"/>
          </w:tcPr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 xml:space="preserve">способность организовывать сотрудничество обучающихся, </w:t>
            </w:r>
            <w:r w:rsidRPr="00A55F83">
              <w:rPr>
                <w:bCs/>
              </w:rPr>
              <w:lastRenderedPageBreak/>
              <w:t>поддерживать активность и инициативность, самостоятельность обучающихся, развивать их творческие способности</w:t>
            </w:r>
          </w:p>
        </w:tc>
        <w:tc>
          <w:tcPr>
            <w:tcW w:w="5351" w:type="dxa"/>
            <w:shd w:val="clear" w:color="auto" w:fill="auto"/>
          </w:tcPr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lastRenderedPageBreak/>
              <w:t>знать: методы и приемы организации сотрудничества обучающихся, способов поддержки их активности, самостоятельности и развития творческих способностей;</w:t>
            </w:r>
          </w:p>
          <w:p w:rsidR="00B621DA" w:rsidRPr="00A55F83" w:rsidRDefault="00B621DA" w:rsidP="003A3906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lastRenderedPageBreak/>
              <w:t>уметь: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способности;</w:t>
            </w:r>
          </w:p>
          <w:p w:rsidR="00B621DA" w:rsidRPr="00A55F83" w:rsidRDefault="00B621DA" w:rsidP="00F87282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A55F83">
              <w:rPr>
                <w:bCs/>
              </w:rPr>
              <w:t>владеть: навыками организации сотрудничества обучающихся, способами поддержки их активности, самостоятельности и развития творческих способностей</w:t>
            </w:r>
          </w:p>
        </w:tc>
      </w:tr>
    </w:tbl>
    <w:p w:rsidR="00B621DA" w:rsidRPr="00F05131" w:rsidRDefault="00B621DA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14"/>
          <w:szCs w:val="14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3. Место </w:t>
      </w:r>
      <w:r w:rsidR="00B621DA">
        <w:rPr>
          <w:b/>
          <w:bCs/>
          <w:sz w:val="26"/>
          <w:szCs w:val="26"/>
        </w:rPr>
        <w:t>производственной (</w:t>
      </w:r>
      <w:r w:rsidR="00B621DA">
        <w:rPr>
          <w:b/>
          <w:sz w:val="26"/>
          <w:szCs w:val="26"/>
        </w:rPr>
        <w:t>педагогической)</w:t>
      </w:r>
      <w:r w:rsidR="00A31662">
        <w:rPr>
          <w:b/>
          <w:sz w:val="26"/>
          <w:szCs w:val="26"/>
        </w:rPr>
        <w:t xml:space="preserve"> </w:t>
      </w:r>
      <w:r w:rsidR="00B621DA" w:rsidRPr="004E6366">
        <w:rPr>
          <w:b/>
          <w:sz w:val="26"/>
          <w:szCs w:val="26"/>
        </w:rPr>
        <w:t>практики</w:t>
      </w:r>
      <w:r w:rsidR="00A31662">
        <w:rPr>
          <w:b/>
          <w:sz w:val="26"/>
          <w:szCs w:val="26"/>
        </w:rPr>
        <w:t xml:space="preserve"> </w:t>
      </w:r>
      <w:r w:rsidRPr="004E6366">
        <w:rPr>
          <w:b/>
          <w:bCs/>
          <w:sz w:val="26"/>
          <w:szCs w:val="26"/>
        </w:rPr>
        <w:t>в структуре ОПОП бакалавриата</w:t>
      </w:r>
    </w:p>
    <w:p w:rsidR="00C10342" w:rsidRDefault="00B621DA" w:rsidP="00C1034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Производственная (п</w:t>
      </w:r>
      <w:r w:rsidR="00E34468" w:rsidRPr="004E6366">
        <w:rPr>
          <w:sz w:val="26"/>
          <w:szCs w:val="26"/>
        </w:rPr>
        <w:t>едагогическая</w:t>
      </w:r>
      <w:r>
        <w:rPr>
          <w:sz w:val="26"/>
          <w:szCs w:val="26"/>
        </w:rPr>
        <w:t xml:space="preserve">) </w:t>
      </w:r>
      <w:r w:rsidR="00515EA9">
        <w:rPr>
          <w:sz w:val="26"/>
          <w:szCs w:val="26"/>
        </w:rPr>
        <w:t xml:space="preserve">практика </w:t>
      </w:r>
      <w:r w:rsidRPr="004E6366">
        <w:rPr>
          <w:sz w:val="26"/>
          <w:szCs w:val="26"/>
        </w:rPr>
        <w:t>2</w:t>
      </w:r>
      <w:r w:rsidR="00A31662">
        <w:rPr>
          <w:sz w:val="26"/>
          <w:szCs w:val="26"/>
        </w:rPr>
        <w:t xml:space="preserve"> </w:t>
      </w:r>
      <w:r w:rsidRPr="00B621DA">
        <w:rPr>
          <w:sz w:val="26"/>
          <w:szCs w:val="26"/>
        </w:rPr>
        <w:t>является составной частью учебного процесса студентов бакалавриата и входит в блок Б</w:t>
      </w:r>
      <w:proofErr w:type="gramStart"/>
      <w:r w:rsidRPr="00B621DA">
        <w:rPr>
          <w:sz w:val="26"/>
          <w:szCs w:val="26"/>
        </w:rPr>
        <w:t>2</w:t>
      </w:r>
      <w:proofErr w:type="gramEnd"/>
      <w:r w:rsidRPr="00B621DA">
        <w:rPr>
          <w:sz w:val="26"/>
          <w:szCs w:val="26"/>
        </w:rPr>
        <w:t>.В.0</w:t>
      </w:r>
      <w:r>
        <w:rPr>
          <w:sz w:val="26"/>
          <w:szCs w:val="26"/>
        </w:rPr>
        <w:t>2</w:t>
      </w:r>
      <w:r w:rsidRPr="00B621DA">
        <w:rPr>
          <w:sz w:val="26"/>
          <w:szCs w:val="26"/>
        </w:rPr>
        <w:t>(П) "Производственная практика" учебного плана по направлению подготовки 44.03.01 Педагогическое образование, профиль -  «Изобразительное искусство</w:t>
      </w:r>
      <w:r w:rsidR="00A31662">
        <w:rPr>
          <w:sz w:val="26"/>
          <w:szCs w:val="26"/>
        </w:rPr>
        <w:t>»</w:t>
      </w:r>
      <w:r w:rsidRPr="00B621DA">
        <w:rPr>
          <w:sz w:val="26"/>
          <w:szCs w:val="26"/>
        </w:rPr>
        <w:t>.</w:t>
      </w:r>
      <w:r w:rsidR="00A31662">
        <w:rPr>
          <w:sz w:val="26"/>
          <w:szCs w:val="26"/>
        </w:rPr>
        <w:t xml:space="preserve"> </w:t>
      </w:r>
    </w:p>
    <w:p w:rsidR="00C10342" w:rsidRDefault="00C10342" w:rsidP="00C1034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10342">
        <w:rPr>
          <w:bCs/>
          <w:sz w:val="26"/>
          <w:szCs w:val="26"/>
        </w:rPr>
        <w:t>Вид практики: производственная практика.</w:t>
      </w:r>
    </w:p>
    <w:p w:rsidR="00C10342" w:rsidRPr="00C10342" w:rsidRDefault="00C10342" w:rsidP="00C1034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10342">
        <w:rPr>
          <w:bCs/>
          <w:sz w:val="26"/>
          <w:szCs w:val="26"/>
        </w:rPr>
        <w:t xml:space="preserve">Тип практики: педагогическая практика. </w:t>
      </w:r>
    </w:p>
    <w:p w:rsidR="002D0022" w:rsidRPr="004E6366" w:rsidRDefault="002D0022" w:rsidP="004E6366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При прохождение данной практики </w:t>
      </w:r>
      <w:proofErr w:type="gramStart"/>
      <w:r w:rsidRPr="004E6366">
        <w:rPr>
          <w:sz w:val="26"/>
          <w:szCs w:val="26"/>
        </w:rPr>
        <w:t>обучающийся</w:t>
      </w:r>
      <w:proofErr w:type="gramEnd"/>
      <w:r w:rsidRPr="004E6366">
        <w:rPr>
          <w:sz w:val="26"/>
          <w:szCs w:val="26"/>
        </w:rPr>
        <w:t xml:space="preserve"> закрепляет компетенции, полученные при освоении дисциплин модуля: «Человек, общество, культура», «Информационные технологии», «Базовый художественный модуль», «Педагогика и психология», </w:t>
      </w:r>
      <w:r w:rsidR="00B6340B" w:rsidRPr="00B6340B">
        <w:rPr>
          <w:bCs/>
          <w:sz w:val="26"/>
          <w:szCs w:val="26"/>
        </w:rPr>
        <w:t>При освоении данной практики необходимо знать основы  педагогики и психологии, владеть методикой  обучения творческим дисциплинам, владеть навыками в области основ рисунка и живописи</w:t>
      </w:r>
      <w:r w:rsidR="00B6340B">
        <w:rPr>
          <w:bCs/>
          <w:sz w:val="26"/>
          <w:szCs w:val="26"/>
        </w:rPr>
        <w:t xml:space="preserve">, </w:t>
      </w:r>
      <w:r w:rsidR="00B6340B" w:rsidRPr="00B6340B">
        <w:rPr>
          <w:bCs/>
          <w:sz w:val="26"/>
          <w:szCs w:val="26"/>
        </w:rPr>
        <w:t>композиции.</w:t>
      </w:r>
    </w:p>
    <w:p w:rsidR="002D0022" w:rsidRPr="004E6366" w:rsidRDefault="004D6421" w:rsidP="004E6366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П</w:t>
      </w:r>
      <w:r w:rsidR="002D0022" w:rsidRPr="004E6366">
        <w:rPr>
          <w:sz w:val="26"/>
          <w:szCs w:val="26"/>
        </w:rPr>
        <w:t>едагогическая практика</w:t>
      </w:r>
      <w:r w:rsidR="00C10342">
        <w:rPr>
          <w:sz w:val="26"/>
          <w:szCs w:val="26"/>
        </w:rPr>
        <w:t xml:space="preserve"> </w:t>
      </w:r>
      <w:r w:rsidR="007C3B9F" w:rsidRPr="004E6366">
        <w:rPr>
          <w:sz w:val="26"/>
          <w:szCs w:val="26"/>
        </w:rPr>
        <w:t>2</w:t>
      </w:r>
      <w:r w:rsidR="002D0022" w:rsidRPr="004E6366">
        <w:rPr>
          <w:sz w:val="26"/>
          <w:szCs w:val="26"/>
        </w:rPr>
        <w:t xml:space="preserve"> закладывает базовые практические навыки, необходимые для освоения дисциплин модуля: «Обучение детей с ОВЗ художественному творчеству», «Проектирование культурного пространства в школе»</w:t>
      </w:r>
    </w:p>
    <w:p w:rsidR="00E34468" w:rsidRPr="00F05131" w:rsidRDefault="00E34468" w:rsidP="00B6340B">
      <w:pPr>
        <w:spacing w:line="276" w:lineRule="auto"/>
        <w:rPr>
          <w:sz w:val="14"/>
          <w:szCs w:val="14"/>
        </w:rPr>
      </w:pPr>
    </w:p>
    <w:p w:rsidR="002D0022" w:rsidRPr="004E6366" w:rsidRDefault="00B6340B" w:rsidP="00B6340B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4. </w:t>
      </w:r>
      <w:r w:rsidR="002D0022" w:rsidRPr="004E6366">
        <w:rPr>
          <w:b/>
          <w:bCs/>
          <w:sz w:val="26"/>
          <w:szCs w:val="26"/>
        </w:rPr>
        <w:t xml:space="preserve">Формы и способы проведения </w:t>
      </w:r>
      <w:r w:rsidRPr="00B6340B">
        <w:rPr>
          <w:b/>
          <w:bCs/>
          <w:sz w:val="26"/>
          <w:szCs w:val="26"/>
        </w:rPr>
        <w:t xml:space="preserve">производственной </w:t>
      </w:r>
      <w:r>
        <w:rPr>
          <w:b/>
          <w:bCs/>
          <w:sz w:val="26"/>
          <w:szCs w:val="26"/>
        </w:rPr>
        <w:t>(</w:t>
      </w:r>
      <w:r w:rsidR="002D0022" w:rsidRPr="004E6366">
        <w:rPr>
          <w:b/>
          <w:sz w:val="26"/>
          <w:szCs w:val="26"/>
        </w:rPr>
        <w:t>педагогической</w:t>
      </w:r>
      <w:r>
        <w:rPr>
          <w:b/>
          <w:sz w:val="26"/>
          <w:szCs w:val="26"/>
        </w:rPr>
        <w:t>)</w:t>
      </w:r>
      <w:r w:rsidR="002D0022" w:rsidRPr="004E6366">
        <w:rPr>
          <w:b/>
          <w:sz w:val="26"/>
          <w:szCs w:val="26"/>
        </w:rPr>
        <w:t xml:space="preserve"> практики.</w:t>
      </w:r>
    </w:p>
    <w:p w:rsidR="00C10342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26"/>
          <w:szCs w:val="26"/>
          <w:lang w:eastAsia="ru-RU"/>
        </w:rPr>
      </w:pPr>
      <w:r w:rsidRPr="00B6340B">
        <w:rPr>
          <w:rFonts w:eastAsiaTheme="minorEastAsia"/>
          <w:sz w:val="26"/>
          <w:szCs w:val="26"/>
          <w:lang w:eastAsia="ru-RU"/>
        </w:rPr>
        <w:t xml:space="preserve">Производственная (педагогическая) практика 2 осуществляется дискретно по видам практик в соответствии с календарным учебным графиком. </w:t>
      </w:r>
    </w:p>
    <w:p w:rsidR="00B6340B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26"/>
          <w:szCs w:val="26"/>
          <w:lang w:eastAsia="ru-RU"/>
        </w:rPr>
      </w:pPr>
      <w:r w:rsidRPr="00B6340B">
        <w:rPr>
          <w:rFonts w:eastAsiaTheme="minorEastAsia"/>
          <w:sz w:val="26"/>
          <w:szCs w:val="26"/>
          <w:lang w:eastAsia="ru-RU"/>
        </w:rPr>
        <w:t>Способ проведения практики – стационарная</w:t>
      </w:r>
      <w:r w:rsidR="00C10342">
        <w:rPr>
          <w:rFonts w:eastAsiaTheme="minorEastAsia"/>
          <w:sz w:val="26"/>
          <w:szCs w:val="26"/>
          <w:lang w:eastAsia="ru-RU"/>
        </w:rPr>
        <w:t>;</w:t>
      </w:r>
      <w:r w:rsidRPr="00B6340B">
        <w:rPr>
          <w:rFonts w:eastAsiaTheme="minorEastAsia"/>
          <w:sz w:val="26"/>
          <w:szCs w:val="26"/>
          <w:lang w:eastAsia="ru-RU"/>
        </w:rPr>
        <w:t xml:space="preserve"> выездная</w:t>
      </w:r>
      <w:r w:rsidR="00C10342">
        <w:rPr>
          <w:rFonts w:eastAsiaTheme="minorEastAsia"/>
          <w:sz w:val="26"/>
          <w:szCs w:val="26"/>
          <w:lang w:eastAsia="ru-RU"/>
        </w:rPr>
        <w:t>. П</w:t>
      </w:r>
      <w:r w:rsidRPr="00B6340B">
        <w:rPr>
          <w:rFonts w:eastAsiaTheme="minorEastAsia"/>
          <w:sz w:val="26"/>
          <w:szCs w:val="26"/>
          <w:lang w:eastAsia="ru-RU"/>
        </w:rPr>
        <w:t>роводится в структурных подразделениях образовательных организаций, а также организаций и предприятий, соответствующих направлению и профилю подготовки.</w:t>
      </w:r>
    </w:p>
    <w:p w:rsidR="00F05131" w:rsidRPr="00F05131" w:rsidRDefault="00F05131" w:rsidP="00F05131">
      <w:pPr>
        <w:pStyle w:val="a3"/>
        <w:tabs>
          <w:tab w:val="right" w:leader="underscore" w:pos="9356"/>
        </w:tabs>
        <w:ind w:left="0" w:firstLine="709"/>
        <w:jc w:val="both"/>
        <w:rPr>
          <w:rFonts w:eastAsiaTheme="minorEastAsia"/>
          <w:bCs/>
          <w:sz w:val="26"/>
          <w:szCs w:val="26"/>
        </w:rPr>
      </w:pPr>
      <w:r w:rsidRPr="00F05131">
        <w:rPr>
          <w:rFonts w:eastAsiaTheme="minorEastAsia"/>
          <w:bCs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B6340B" w:rsidRPr="00F05131" w:rsidRDefault="00B6340B" w:rsidP="00B6340B">
      <w:pPr>
        <w:tabs>
          <w:tab w:val="right" w:leader="underscore" w:pos="9639"/>
        </w:tabs>
        <w:suppressAutoHyphens w:val="0"/>
        <w:spacing w:line="276" w:lineRule="auto"/>
        <w:ind w:firstLine="720"/>
        <w:contextualSpacing/>
        <w:jc w:val="both"/>
        <w:rPr>
          <w:rFonts w:eastAsiaTheme="minorEastAsia"/>
          <w:sz w:val="14"/>
          <w:szCs w:val="14"/>
          <w:lang w:eastAsia="ru-RU"/>
        </w:rPr>
      </w:pPr>
    </w:p>
    <w:p w:rsidR="004D6421" w:rsidRPr="004E6366" w:rsidRDefault="00B6340B" w:rsidP="00F05131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5. </w:t>
      </w:r>
      <w:r w:rsidR="002D0022" w:rsidRPr="004E6366">
        <w:rPr>
          <w:b/>
          <w:bCs/>
          <w:sz w:val="26"/>
          <w:szCs w:val="26"/>
        </w:rPr>
        <w:t xml:space="preserve">Место и время проведения </w:t>
      </w:r>
      <w:r w:rsidR="00F05131" w:rsidRPr="00F05131">
        <w:rPr>
          <w:b/>
          <w:bCs/>
          <w:sz w:val="26"/>
          <w:szCs w:val="26"/>
        </w:rPr>
        <w:t xml:space="preserve">производственной (педагогической) </w:t>
      </w:r>
      <w:r w:rsidR="002D0022" w:rsidRPr="004E6366">
        <w:rPr>
          <w:b/>
          <w:sz w:val="26"/>
          <w:szCs w:val="26"/>
        </w:rPr>
        <w:t>практики</w:t>
      </w:r>
      <w:r w:rsidR="004D6421" w:rsidRPr="004E6366">
        <w:rPr>
          <w:b/>
          <w:sz w:val="26"/>
          <w:szCs w:val="26"/>
        </w:rPr>
        <w:t>.</w:t>
      </w:r>
    </w:p>
    <w:p w:rsidR="002D0022" w:rsidRPr="004E6366" w:rsidRDefault="00B6340B" w:rsidP="00B6340B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B6340B">
        <w:rPr>
          <w:bCs/>
          <w:sz w:val="26"/>
          <w:szCs w:val="26"/>
        </w:rPr>
        <w:t>Местом проведения производственной (педагогической) практики</w:t>
      </w:r>
      <w:r w:rsidR="00F05131">
        <w:rPr>
          <w:bCs/>
          <w:sz w:val="26"/>
          <w:szCs w:val="26"/>
        </w:rPr>
        <w:t xml:space="preserve"> 2</w:t>
      </w:r>
      <w:r w:rsidRPr="00B6340B">
        <w:rPr>
          <w:bCs/>
          <w:sz w:val="26"/>
          <w:szCs w:val="26"/>
        </w:rPr>
        <w:t xml:space="preserve"> могут быть образовательные организации различного уровня, структурные подразделения профильных предприятий и организаций, занимающиеся </w:t>
      </w:r>
      <w:r w:rsidRPr="00B6340B">
        <w:rPr>
          <w:bCs/>
          <w:sz w:val="26"/>
          <w:szCs w:val="26"/>
        </w:rPr>
        <w:lastRenderedPageBreak/>
        <w:t>образовательной деятельностью. Производственная (педагогическая) практика</w:t>
      </w:r>
      <w:r>
        <w:rPr>
          <w:bCs/>
          <w:sz w:val="26"/>
          <w:szCs w:val="26"/>
        </w:rPr>
        <w:t xml:space="preserve"> 2</w:t>
      </w:r>
      <w:r w:rsidRPr="00B6340B">
        <w:rPr>
          <w:bCs/>
          <w:sz w:val="26"/>
          <w:szCs w:val="26"/>
        </w:rPr>
        <w:t xml:space="preserve"> проводится на </w:t>
      </w:r>
      <w:r>
        <w:rPr>
          <w:bCs/>
          <w:sz w:val="26"/>
          <w:szCs w:val="26"/>
        </w:rPr>
        <w:t>4</w:t>
      </w:r>
      <w:r w:rsidRPr="00B6340B">
        <w:rPr>
          <w:bCs/>
          <w:sz w:val="26"/>
          <w:szCs w:val="26"/>
        </w:rPr>
        <w:t xml:space="preserve"> курсе согласно графику учебного процесса в объеме 4 недель. 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6340B">
        <w:rPr>
          <w:bCs/>
          <w:sz w:val="26"/>
          <w:szCs w:val="26"/>
        </w:rPr>
        <w:t>медико-социальной</w:t>
      </w:r>
      <w:proofErr w:type="gramEnd"/>
      <w:r w:rsidRPr="00B6340B">
        <w:rPr>
          <w:bCs/>
          <w:sz w:val="26"/>
          <w:szCs w:val="26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2D0022" w:rsidRPr="004E6366" w:rsidRDefault="002D0022" w:rsidP="004E6366">
      <w:pPr>
        <w:shd w:val="clear" w:color="auto" w:fill="FFFFFF"/>
        <w:autoSpaceDE w:val="0"/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4E6366">
        <w:rPr>
          <w:sz w:val="26"/>
          <w:szCs w:val="26"/>
        </w:rPr>
        <w:t>медико-социальной</w:t>
      </w:r>
      <w:proofErr w:type="gramEnd"/>
      <w:r w:rsidRPr="004E6366">
        <w:rPr>
          <w:sz w:val="26"/>
          <w:szCs w:val="26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6. Объём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</w:rPr>
        <w:t xml:space="preserve"> практики</w:t>
      </w:r>
      <w:r w:rsidR="004345A2" w:rsidRPr="004E6366">
        <w:rPr>
          <w:b/>
          <w:bCs/>
          <w:sz w:val="26"/>
          <w:szCs w:val="26"/>
        </w:rPr>
        <w:t>,</w:t>
      </w:r>
      <w:r w:rsidRPr="004E6366">
        <w:rPr>
          <w:b/>
          <w:bCs/>
          <w:sz w:val="26"/>
          <w:szCs w:val="26"/>
        </w:rPr>
        <w:t xml:space="preserve"> и её продолжительность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Общий объём практики составляет </w:t>
      </w:r>
      <w:r w:rsidR="004345A2" w:rsidRPr="004E6366">
        <w:rPr>
          <w:sz w:val="26"/>
          <w:szCs w:val="26"/>
        </w:rPr>
        <w:t>6</w:t>
      </w:r>
      <w:r w:rsidRPr="004E6366">
        <w:rPr>
          <w:sz w:val="26"/>
          <w:szCs w:val="26"/>
        </w:rPr>
        <w:t xml:space="preserve"> зачетных единиц.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Продолжительность практики </w:t>
      </w:r>
      <w:r w:rsidR="00B6340B">
        <w:rPr>
          <w:sz w:val="26"/>
          <w:szCs w:val="26"/>
        </w:rPr>
        <w:t xml:space="preserve">- </w:t>
      </w:r>
      <w:r w:rsidR="004345A2" w:rsidRPr="004E6366">
        <w:rPr>
          <w:sz w:val="26"/>
          <w:szCs w:val="26"/>
        </w:rPr>
        <w:t>4</w:t>
      </w:r>
      <w:r w:rsidRPr="004E6366">
        <w:rPr>
          <w:sz w:val="26"/>
          <w:szCs w:val="26"/>
        </w:rPr>
        <w:t xml:space="preserve"> недел</w:t>
      </w:r>
      <w:r w:rsidR="004345A2" w:rsidRPr="004E6366">
        <w:rPr>
          <w:sz w:val="26"/>
          <w:szCs w:val="26"/>
        </w:rPr>
        <w:t>и</w:t>
      </w:r>
      <w:r w:rsidRPr="004E6366">
        <w:rPr>
          <w:sz w:val="26"/>
          <w:szCs w:val="26"/>
        </w:rPr>
        <w:t>/216 часов</w:t>
      </w: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2D0022" w:rsidRPr="004E6366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 Структура и содержание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</w:rPr>
        <w:t xml:space="preserve"> практики</w:t>
      </w:r>
      <w:r w:rsidR="004345A2" w:rsidRPr="004E6366">
        <w:rPr>
          <w:b/>
          <w:bCs/>
          <w:sz w:val="26"/>
          <w:szCs w:val="26"/>
        </w:rPr>
        <w:t>.</w:t>
      </w:r>
    </w:p>
    <w:p w:rsidR="002D0022" w:rsidRPr="004E6366" w:rsidRDefault="004345A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7.1 Структура </w:t>
      </w:r>
      <w:r w:rsidR="00F05131" w:rsidRPr="008B33B5">
        <w:rPr>
          <w:b/>
          <w:bCs/>
          <w:sz w:val="26"/>
          <w:szCs w:val="26"/>
        </w:rPr>
        <w:t>производственной (педагогической)</w:t>
      </w:r>
      <w:r w:rsidR="002D0022" w:rsidRPr="004E6366">
        <w:rPr>
          <w:b/>
          <w:bCs/>
          <w:sz w:val="26"/>
          <w:szCs w:val="26"/>
        </w:rPr>
        <w:t xml:space="preserve"> практики</w:t>
      </w:r>
      <w:r w:rsidRPr="004E6366">
        <w:rPr>
          <w:b/>
          <w:bCs/>
          <w:sz w:val="26"/>
          <w:szCs w:val="26"/>
        </w:rPr>
        <w:t xml:space="preserve"> 2</w:t>
      </w:r>
    </w:p>
    <w:p w:rsidR="002D0022" w:rsidRDefault="002D0022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Общая трудоемкость </w:t>
      </w:r>
      <w:r w:rsidR="00A501E8" w:rsidRPr="004E6366">
        <w:rPr>
          <w:bCs/>
          <w:sz w:val="26"/>
          <w:szCs w:val="26"/>
        </w:rPr>
        <w:t>педагогической практики 2</w:t>
      </w:r>
      <w:r w:rsidRPr="004E6366">
        <w:rPr>
          <w:bCs/>
          <w:sz w:val="26"/>
          <w:szCs w:val="26"/>
        </w:rPr>
        <w:t xml:space="preserve"> составляет </w:t>
      </w:r>
      <w:r w:rsidR="004345A2" w:rsidRPr="004E6366">
        <w:rPr>
          <w:bCs/>
          <w:sz w:val="26"/>
          <w:szCs w:val="26"/>
        </w:rPr>
        <w:t xml:space="preserve">6 </w:t>
      </w:r>
      <w:r w:rsidRPr="004E6366">
        <w:rPr>
          <w:bCs/>
          <w:sz w:val="26"/>
          <w:szCs w:val="26"/>
        </w:rPr>
        <w:t>зачетных единиц, 216 часов.</w:t>
      </w:r>
    </w:p>
    <w:p w:rsidR="00B6340B" w:rsidRPr="004E6366" w:rsidRDefault="00B6340B" w:rsidP="004E6366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2383"/>
        <w:gridCol w:w="1418"/>
        <w:gridCol w:w="1559"/>
        <w:gridCol w:w="1134"/>
        <w:gridCol w:w="1131"/>
        <w:gridCol w:w="1386"/>
      </w:tblGrid>
      <w:tr w:rsidR="00B6340B" w:rsidRPr="00B6340B" w:rsidTr="00F05131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№</w:t>
            </w:r>
          </w:p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B6340B">
              <w:rPr>
                <w:lang w:eastAsia="ru-RU"/>
              </w:rPr>
              <w:t>п</w:t>
            </w:r>
            <w:proofErr w:type="gramEnd"/>
            <w:r w:rsidRPr="00B6340B">
              <w:rPr>
                <w:lang w:eastAsia="ru-RU"/>
              </w:rPr>
              <w:t>/п</w:t>
            </w:r>
          </w:p>
        </w:tc>
        <w:tc>
          <w:tcPr>
            <w:tcW w:w="238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Разделы (этапы) практики</w:t>
            </w:r>
          </w:p>
        </w:tc>
        <w:tc>
          <w:tcPr>
            <w:tcW w:w="524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B6340B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 xml:space="preserve">Формы </w:t>
            </w:r>
            <w:proofErr w:type="gramStart"/>
            <w:r w:rsidRPr="00B6340B">
              <w:rPr>
                <w:lang w:eastAsia="ru-RU"/>
              </w:rPr>
              <w:t>текущего</w:t>
            </w:r>
            <w:proofErr w:type="gramEnd"/>
          </w:p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контроля</w:t>
            </w:r>
          </w:p>
        </w:tc>
      </w:tr>
      <w:tr w:rsidR="00B6340B" w:rsidRPr="00B6340B" w:rsidTr="00F05131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238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Самостоятельная работа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40B" w:rsidRPr="00B6340B" w:rsidRDefault="00B6340B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05131" w:rsidRPr="00B6340B" w:rsidTr="00F05131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1.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rFonts w:eastAsiaTheme="minorEastAsia"/>
                <w:lang w:eastAsia="ru-RU"/>
              </w:rPr>
              <w:t>Подготовительно-организационный этап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F05131" w:rsidRPr="00B6340B" w:rsidTr="00F05131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lastRenderedPageBreak/>
              <w:t>2.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lang w:eastAsia="ru-RU"/>
              </w:rPr>
              <w:t xml:space="preserve">Производственный этап прохождения практики 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184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F05131" w:rsidRPr="00B6340B" w:rsidTr="00F05131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B6340B">
              <w:rPr>
                <w:lang w:eastAsia="ru-RU"/>
              </w:rPr>
              <w:t>3.</w:t>
            </w:r>
          </w:p>
        </w:tc>
        <w:tc>
          <w:tcPr>
            <w:tcW w:w="238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B6340B">
              <w:rPr>
                <w:lang w:eastAsia="ru-RU"/>
              </w:rPr>
              <w:t>Заключительный этап практики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6340B">
              <w:rPr>
                <w:lang w:eastAsia="ru-RU"/>
              </w:rPr>
              <w:t>30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8B33B5" w:rsidRDefault="00F05131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Собеседование</w:t>
            </w:r>
          </w:p>
        </w:tc>
      </w:tr>
      <w:tr w:rsidR="00F05131" w:rsidRPr="00B6340B" w:rsidTr="00F05131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50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66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B6340B">
              <w:rPr>
                <w:b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5131" w:rsidRPr="00B6340B" w:rsidRDefault="00F05131" w:rsidP="00B6340B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lang w:val="en-US" w:eastAsia="ru-RU"/>
              </w:rPr>
            </w:pPr>
          </w:p>
        </w:tc>
      </w:tr>
    </w:tbl>
    <w:p w:rsidR="002D0022" w:rsidRPr="00B6340B" w:rsidRDefault="002D0022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eastAsia="ru-RU"/>
        </w:rPr>
      </w:pP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 xml:space="preserve">7.2 Содержание </w:t>
      </w:r>
      <w:r w:rsidR="00F05131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>практики</w:t>
      </w:r>
      <w:proofErr w:type="gramStart"/>
      <w:r w:rsidR="00515EA9">
        <w:rPr>
          <w:b/>
          <w:bCs/>
          <w:sz w:val="26"/>
          <w:szCs w:val="26"/>
        </w:rPr>
        <w:t>2</w:t>
      </w:r>
      <w:proofErr w:type="gramEnd"/>
    </w:p>
    <w:p w:rsidR="002D0022" w:rsidRPr="00B6340B" w:rsidRDefault="002D0022" w:rsidP="00B6340B">
      <w:pPr>
        <w:pStyle w:val="2"/>
        <w:shd w:val="clear" w:color="auto" w:fill="auto"/>
        <w:spacing w:before="0" w:line="276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E6366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4E6366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лекцию: уточнение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B6340B" w:rsidRPr="00B6340B" w:rsidRDefault="002D0022" w:rsidP="00B871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proofErr w:type="gramStart"/>
      <w:r w:rsidRPr="004E6366">
        <w:rPr>
          <w:sz w:val="26"/>
          <w:szCs w:val="26"/>
          <w:u w:val="single"/>
        </w:rPr>
        <w:t>Производственный этап прохождения практики</w:t>
      </w:r>
      <w:r w:rsidRPr="004E6366">
        <w:rPr>
          <w:sz w:val="26"/>
          <w:szCs w:val="26"/>
        </w:rPr>
        <w:t xml:space="preserve"> включает в себя: </w:t>
      </w:r>
      <w:r w:rsidR="00B6340B">
        <w:rPr>
          <w:bCs/>
          <w:sz w:val="26"/>
          <w:szCs w:val="26"/>
        </w:rPr>
        <w:t>з</w:t>
      </w:r>
      <w:r w:rsidRPr="004E6366">
        <w:rPr>
          <w:bCs/>
          <w:sz w:val="26"/>
          <w:szCs w:val="26"/>
        </w:rPr>
        <w:t xml:space="preserve">накомство со структурой образовательной организации, взаимосвязью ее подразделений, с основными должностными обязанностями сотрудников; изучение нормативной документации,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4E6366">
        <w:rPr>
          <w:spacing w:val="2"/>
          <w:sz w:val="26"/>
          <w:szCs w:val="26"/>
        </w:rPr>
        <w:t xml:space="preserve">выполнение производственных заданий, </w:t>
      </w:r>
      <w:r w:rsidRPr="004E6366">
        <w:rPr>
          <w:bCs/>
          <w:sz w:val="26"/>
          <w:szCs w:val="26"/>
        </w:rPr>
        <w:t xml:space="preserve">знакомство с группой учащихся; в соответствии с индивидуальным заданием составление план-конспектов </w:t>
      </w:r>
      <w:r w:rsidR="000B6883" w:rsidRPr="004E6366">
        <w:rPr>
          <w:bCs/>
          <w:sz w:val="26"/>
          <w:szCs w:val="26"/>
        </w:rPr>
        <w:t>четырех</w:t>
      </w:r>
      <w:r w:rsidRPr="004E6366">
        <w:rPr>
          <w:bCs/>
          <w:sz w:val="26"/>
          <w:szCs w:val="26"/>
        </w:rPr>
        <w:t xml:space="preserve"> занятий  по программам  образовательной организации и </w:t>
      </w:r>
      <w:r w:rsidR="00B6340B" w:rsidRPr="004E6366">
        <w:rPr>
          <w:bCs/>
          <w:sz w:val="26"/>
          <w:szCs w:val="26"/>
        </w:rPr>
        <w:t>их</w:t>
      </w:r>
      <w:r w:rsidR="00B87166">
        <w:rPr>
          <w:bCs/>
          <w:sz w:val="26"/>
          <w:szCs w:val="26"/>
        </w:rPr>
        <w:t xml:space="preserve"> проведение.</w:t>
      </w:r>
      <w:proofErr w:type="gramEnd"/>
      <w:r w:rsidR="008033AA">
        <w:rPr>
          <w:bCs/>
          <w:sz w:val="26"/>
          <w:szCs w:val="26"/>
        </w:rPr>
        <w:t xml:space="preserve"> </w:t>
      </w:r>
      <w:r w:rsidR="00B6340B" w:rsidRPr="00B6340B">
        <w:rPr>
          <w:bCs/>
          <w:spacing w:val="-4"/>
          <w:sz w:val="26"/>
          <w:szCs w:val="26"/>
        </w:rPr>
        <w:t xml:space="preserve">В отчет включают фоторепортаж с занятий. </w:t>
      </w:r>
    </w:p>
    <w:p w:rsidR="00B6340B" w:rsidRPr="00B6340B" w:rsidRDefault="00B6340B" w:rsidP="00B6340B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pacing w:val="-4"/>
          <w:sz w:val="26"/>
          <w:szCs w:val="26"/>
        </w:rPr>
      </w:pPr>
      <w:r w:rsidRPr="00B6340B">
        <w:rPr>
          <w:bCs/>
          <w:spacing w:val="-4"/>
          <w:sz w:val="26"/>
          <w:szCs w:val="26"/>
          <w:u w:val="single"/>
        </w:rPr>
        <w:t>Заключительный этап</w:t>
      </w:r>
      <w:r w:rsidRPr="00B6340B">
        <w:rPr>
          <w:bCs/>
          <w:spacing w:val="-4"/>
          <w:sz w:val="26"/>
          <w:szCs w:val="26"/>
        </w:rPr>
        <w:t xml:space="preserve"> включает подготовку отчета по практике и его защиту. Отчет представляет собой аналитический систематизированный документ, отражающий цели и задачи практики и их достижение в процессе ее реализации.</w:t>
      </w:r>
    </w:p>
    <w:p w:rsidR="002D0022" w:rsidRPr="004E6366" w:rsidRDefault="002D0022" w:rsidP="00B87166">
      <w:pPr>
        <w:tabs>
          <w:tab w:val="right" w:leader="underscore" w:pos="9639"/>
        </w:tabs>
        <w:spacing w:line="276" w:lineRule="auto"/>
        <w:jc w:val="both"/>
        <w:rPr>
          <w:bCs/>
          <w:sz w:val="26"/>
          <w:szCs w:val="26"/>
        </w:rPr>
      </w:pP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 xml:space="preserve">8. </w:t>
      </w:r>
      <w:proofErr w:type="gramStart"/>
      <w:r w:rsidRPr="004E6366">
        <w:rPr>
          <w:b/>
          <w:bCs/>
          <w:sz w:val="26"/>
          <w:szCs w:val="26"/>
          <w:lang w:eastAsia="ru-RU"/>
        </w:rPr>
        <w:t>Методы и техно</w:t>
      </w:r>
      <w:r w:rsidR="004345A2" w:rsidRPr="004E6366">
        <w:rPr>
          <w:b/>
          <w:bCs/>
          <w:sz w:val="26"/>
          <w:szCs w:val="26"/>
          <w:lang w:eastAsia="ru-RU"/>
        </w:rPr>
        <w:t xml:space="preserve">логии, используемые на </w:t>
      </w:r>
      <w:r w:rsidRPr="004E6366">
        <w:rPr>
          <w:b/>
          <w:bCs/>
          <w:sz w:val="26"/>
          <w:szCs w:val="26"/>
          <w:lang w:eastAsia="ru-RU"/>
        </w:rPr>
        <w:t xml:space="preserve">педагогической практики </w:t>
      </w:r>
      <w:r w:rsidR="004345A2" w:rsidRPr="004E6366">
        <w:rPr>
          <w:b/>
          <w:bCs/>
          <w:sz w:val="26"/>
          <w:szCs w:val="26"/>
          <w:lang w:eastAsia="ru-RU"/>
        </w:rPr>
        <w:t>2</w:t>
      </w:r>
      <w:proofErr w:type="gramEnd"/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4E6366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4E6366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</w:t>
      </w:r>
      <w:proofErr w:type="spellStart"/>
      <w:r w:rsidRPr="004E6366">
        <w:rPr>
          <w:sz w:val="26"/>
          <w:szCs w:val="26"/>
        </w:rPr>
        <w:t>деятельностный</w:t>
      </w:r>
      <w:proofErr w:type="spellEnd"/>
      <w:r w:rsidRPr="004E6366">
        <w:rPr>
          <w:sz w:val="26"/>
          <w:szCs w:val="26"/>
        </w:rPr>
        <w:t xml:space="preserve"> подход</w:t>
      </w:r>
      <w:r w:rsidR="00B87166">
        <w:rPr>
          <w:sz w:val="26"/>
          <w:szCs w:val="26"/>
        </w:rPr>
        <w:t>.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B87166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t>9</w:t>
      </w:r>
      <w:r w:rsidR="002D0022" w:rsidRPr="004E6366">
        <w:rPr>
          <w:b/>
          <w:bCs/>
          <w:sz w:val="26"/>
          <w:szCs w:val="26"/>
          <w:lang w:eastAsia="ru-RU"/>
        </w:rPr>
        <w:t xml:space="preserve">. Формы отчётности по итогам </w:t>
      </w:r>
      <w:r w:rsidR="00F05131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="002D0022" w:rsidRPr="004E6366">
        <w:rPr>
          <w:b/>
          <w:bCs/>
          <w:sz w:val="26"/>
          <w:szCs w:val="26"/>
          <w:lang w:eastAsia="ru-RU"/>
        </w:rPr>
        <w:t xml:space="preserve"> практики</w:t>
      </w: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По итогам практики студентом составляется отчет, в который входят общие теоретические сведения о реализации практики: организации и методике проведения занятий, которые объединены в образовательную программу. Дается характеристика образовательному учреждению, где проходила практика, а также </w:t>
      </w:r>
      <w:r w:rsidRPr="004E6366">
        <w:rPr>
          <w:bCs/>
          <w:sz w:val="26"/>
          <w:szCs w:val="26"/>
        </w:rPr>
        <w:lastRenderedPageBreak/>
        <w:t xml:space="preserve">характеристика учебной группы. В отчете описывается план проведения занятий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2D0022" w:rsidRPr="004E6366" w:rsidRDefault="002D0022" w:rsidP="004E6366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4E6366">
        <w:rPr>
          <w:iCs/>
          <w:color w:val="auto"/>
          <w:sz w:val="26"/>
          <w:szCs w:val="26"/>
        </w:rPr>
        <w:t xml:space="preserve"> При возвращении с </w:t>
      </w:r>
      <w:r w:rsidR="006961DD" w:rsidRPr="006961DD">
        <w:rPr>
          <w:bCs/>
          <w:sz w:val="26"/>
          <w:szCs w:val="26"/>
        </w:rPr>
        <w:t>производственной (педагогической)</w:t>
      </w:r>
      <w:r w:rsidRPr="004E6366">
        <w:rPr>
          <w:bCs/>
          <w:sz w:val="26"/>
          <w:szCs w:val="26"/>
        </w:rPr>
        <w:t xml:space="preserve"> практики</w:t>
      </w:r>
      <w:r w:rsidR="00A31662">
        <w:rPr>
          <w:bCs/>
          <w:sz w:val="26"/>
          <w:szCs w:val="26"/>
        </w:rPr>
        <w:t xml:space="preserve"> </w:t>
      </w:r>
      <w:r w:rsidR="004345A2" w:rsidRPr="004E6366">
        <w:rPr>
          <w:iCs/>
          <w:color w:val="auto"/>
          <w:sz w:val="26"/>
          <w:szCs w:val="26"/>
        </w:rPr>
        <w:t>2,</w:t>
      </w:r>
      <w:r w:rsidRPr="004E6366">
        <w:rPr>
          <w:iCs/>
          <w:color w:val="auto"/>
          <w:sz w:val="26"/>
          <w:szCs w:val="26"/>
        </w:rPr>
        <w:t xml:space="preserve"> в вуз студент вместе с научным руководителем от кафедры обсуждает итоги практики и собранные материалы. В дневнике по </w:t>
      </w:r>
      <w:r w:rsidRPr="004E6366">
        <w:rPr>
          <w:bCs/>
          <w:sz w:val="26"/>
          <w:szCs w:val="26"/>
        </w:rPr>
        <w:t>педагогической практике</w:t>
      </w:r>
      <w:r w:rsidR="004345A2" w:rsidRPr="004E6366">
        <w:rPr>
          <w:bCs/>
          <w:sz w:val="26"/>
          <w:szCs w:val="26"/>
        </w:rPr>
        <w:t xml:space="preserve"> 2</w:t>
      </w:r>
      <w:r w:rsidR="00A31662">
        <w:rPr>
          <w:bCs/>
          <w:sz w:val="26"/>
          <w:szCs w:val="26"/>
        </w:rPr>
        <w:t xml:space="preserve"> </w:t>
      </w:r>
      <w:r w:rsidRPr="004E6366">
        <w:rPr>
          <w:iCs/>
          <w:color w:val="auto"/>
          <w:sz w:val="26"/>
          <w:szCs w:val="26"/>
        </w:rPr>
        <w:t xml:space="preserve">руководитель дает отзыв о работе студента, ориентируясь на его доклад и отзыв руководителя от образовательной организации, приведенный в дневнике. </w:t>
      </w:r>
    </w:p>
    <w:p w:rsidR="002D0022" w:rsidRPr="004E6366" w:rsidRDefault="002D0022" w:rsidP="004E6366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885B55" w:rsidRDefault="002D0022" w:rsidP="00885B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 xml:space="preserve">10. Формы текущего контроля успеваемости и промежуточной </w:t>
      </w:r>
      <w:proofErr w:type="gramStart"/>
      <w:r w:rsidRPr="004E6366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4E6366">
        <w:rPr>
          <w:b/>
          <w:bCs/>
          <w:sz w:val="26"/>
          <w:szCs w:val="26"/>
          <w:lang w:eastAsia="ru-RU"/>
        </w:rPr>
        <w:t xml:space="preserve"> обучающихся по итогам </w:t>
      </w:r>
      <w:r w:rsidR="000E429A" w:rsidRPr="008B33B5">
        <w:rPr>
          <w:b/>
          <w:bCs/>
          <w:sz w:val="26"/>
          <w:szCs w:val="26"/>
        </w:rPr>
        <w:t>производственной (педагогической)</w:t>
      </w:r>
      <w:r w:rsidRPr="004E6366">
        <w:rPr>
          <w:b/>
          <w:bCs/>
          <w:sz w:val="26"/>
          <w:szCs w:val="26"/>
          <w:lang w:eastAsia="ru-RU"/>
        </w:rPr>
        <w:t xml:space="preserve"> практики  </w:t>
      </w:r>
    </w:p>
    <w:p w:rsidR="002D0022" w:rsidRDefault="002D0022" w:rsidP="00885B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4E6366">
        <w:rPr>
          <w:b/>
          <w:sz w:val="26"/>
          <w:szCs w:val="26"/>
        </w:rPr>
        <w:t xml:space="preserve">10.1 </w:t>
      </w:r>
      <w:r w:rsidRPr="004E6366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4E6366">
        <w:rPr>
          <w:b/>
          <w:bCs/>
          <w:sz w:val="26"/>
          <w:szCs w:val="26"/>
        </w:rPr>
        <w:t>обучающихся</w:t>
      </w:r>
      <w:proofErr w:type="gramEnd"/>
    </w:p>
    <w:p w:rsidR="00885B55" w:rsidRPr="00B87166" w:rsidRDefault="00885B55" w:rsidP="00885B55">
      <w:pPr>
        <w:suppressAutoHyphens w:val="0"/>
        <w:ind w:firstLine="709"/>
        <w:jc w:val="both"/>
        <w:rPr>
          <w:rFonts w:eastAsiaTheme="minorEastAsia"/>
          <w:b/>
          <w:i/>
          <w:sz w:val="26"/>
          <w:szCs w:val="26"/>
          <w:lang w:eastAsia="ru-RU"/>
        </w:rPr>
      </w:pPr>
      <w:r w:rsidRPr="00B87166">
        <w:rPr>
          <w:rFonts w:eastAsiaTheme="minorEastAsia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B87166">
        <w:rPr>
          <w:rFonts w:eastAsiaTheme="minorEastAsia"/>
          <w:sz w:val="26"/>
          <w:szCs w:val="26"/>
          <w:lang w:eastAsia="ru-RU"/>
        </w:rPr>
        <w:t xml:space="preserve">о текущем контроле успеваемости и промежуточной аттестации </w:t>
      </w:r>
      <w:proofErr w:type="gramStart"/>
      <w:r w:rsidRPr="00B87166">
        <w:rPr>
          <w:rFonts w:eastAsiaTheme="minorEastAsia"/>
          <w:sz w:val="26"/>
          <w:szCs w:val="26"/>
          <w:lang w:eastAsia="ru-RU"/>
        </w:rPr>
        <w:t>обучающихся</w:t>
      </w:r>
      <w:proofErr w:type="gramEnd"/>
      <w:r w:rsidRPr="00B87166">
        <w:rPr>
          <w:rFonts w:eastAsiaTheme="minorEastAsia"/>
          <w:i/>
          <w:sz w:val="26"/>
          <w:szCs w:val="26"/>
          <w:lang w:eastAsia="ru-RU"/>
        </w:rPr>
        <w:t>.</w:t>
      </w:r>
    </w:p>
    <w:p w:rsidR="00885B55" w:rsidRPr="004E6366" w:rsidRDefault="00885B55" w:rsidP="00885B55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Текущий контроль</w:t>
      </w:r>
      <w:r w:rsidR="00842C55">
        <w:rPr>
          <w:sz w:val="26"/>
          <w:szCs w:val="26"/>
        </w:rPr>
        <w:t xml:space="preserve"> </w:t>
      </w:r>
      <w:r w:rsidRPr="004E6366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4E6366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- фиксация посещений мероприятий (занятий.);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- ведения конспекта посещенных мероприятий (занятий.);</w:t>
      </w:r>
    </w:p>
    <w:p w:rsidR="00885B55" w:rsidRPr="004E6366" w:rsidRDefault="00885B55" w:rsidP="00885B55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 xml:space="preserve">- выполнение индивидуальных заданий. </w:t>
      </w:r>
    </w:p>
    <w:p w:rsidR="00885B55" w:rsidRPr="00885B55" w:rsidRDefault="00885B55" w:rsidP="00885B55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885B55" w:rsidRPr="00885B55" w:rsidRDefault="00885B55" w:rsidP="00885B55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885B55" w:rsidRDefault="00885B55" w:rsidP="004E6366">
      <w:pPr>
        <w:spacing w:line="276" w:lineRule="auto"/>
        <w:ind w:firstLine="709"/>
        <w:jc w:val="both"/>
        <w:rPr>
          <w:b/>
          <w:sz w:val="26"/>
          <w:szCs w:val="26"/>
        </w:rPr>
      </w:pPr>
    </w:p>
    <w:p w:rsidR="002D0022" w:rsidRPr="004E6366" w:rsidRDefault="002D0022" w:rsidP="004E6366">
      <w:pPr>
        <w:spacing w:line="276" w:lineRule="auto"/>
        <w:ind w:firstLine="709"/>
        <w:jc w:val="both"/>
        <w:rPr>
          <w:b/>
          <w:spacing w:val="-4"/>
          <w:sz w:val="26"/>
          <w:szCs w:val="26"/>
        </w:rPr>
      </w:pPr>
      <w:r w:rsidRPr="004E6366">
        <w:rPr>
          <w:b/>
          <w:sz w:val="26"/>
          <w:szCs w:val="26"/>
        </w:rPr>
        <w:t>10.2.</w:t>
      </w:r>
      <w:r w:rsidRPr="004E6366">
        <w:rPr>
          <w:b/>
          <w:spacing w:val="-4"/>
          <w:sz w:val="26"/>
          <w:szCs w:val="26"/>
        </w:rPr>
        <w:t xml:space="preserve"> Рейтинг-план </w:t>
      </w:r>
    </w:p>
    <w:p w:rsidR="002D0022" w:rsidRPr="004E6366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2D0022" w:rsidRPr="004E6366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spacing w:line="276" w:lineRule="auto"/>
        <w:ind w:firstLine="709"/>
        <w:jc w:val="both"/>
        <w:rPr>
          <w:b/>
          <w:sz w:val="26"/>
          <w:szCs w:val="26"/>
        </w:rPr>
      </w:pPr>
      <w:r w:rsidRPr="004E6366">
        <w:rPr>
          <w:b/>
          <w:sz w:val="26"/>
          <w:szCs w:val="26"/>
        </w:rPr>
        <w:t>10.3. Фонд оценочных сре</w:t>
      </w:r>
      <w:proofErr w:type="gramStart"/>
      <w:r w:rsidRPr="004E6366">
        <w:rPr>
          <w:b/>
          <w:sz w:val="26"/>
          <w:szCs w:val="26"/>
        </w:rPr>
        <w:t>дств дл</w:t>
      </w:r>
      <w:proofErr w:type="gramEnd"/>
      <w:r w:rsidRPr="004E6366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2D0022" w:rsidRDefault="002D0022" w:rsidP="004E6366">
      <w:pPr>
        <w:spacing w:line="276" w:lineRule="auto"/>
        <w:ind w:firstLine="709"/>
        <w:jc w:val="both"/>
        <w:rPr>
          <w:sz w:val="26"/>
          <w:szCs w:val="26"/>
        </w:rPr>
      </w:pPr>
      <w:r w:rsidRPr="004E6366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0E429A" w:rsidRPr="004E6366" w:rsidRDefault="000E429A" w:rsidP="004E6366">
      <w:pPr>
        <w:spacing w:line="276" w:lineRule="auto"/>
        <w:ind w:firstLine="709"/>
        <w:jc w:val="both"/>
        <w:rPr>
          <w:sz w:val="26"/>
          <w:szCs w:val="26"/>
        </w:rPr>
      </w:pP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4E6366">
        <w:rPr>
          <w:b/>
          <w:bCs/>
          <w:sz w:val="26"/>
          <w:szCs w:val="26"/>
          <w:lang w:eastAsia="ru-RU"/>
        </w:rPr>
        <w:t>11. Перечень учебной литературы и ресурсов сети «Интернет», необходимых для проведения учебной (педагогической) практики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highlight w:val="yellow"/>
          <w:lang w:eastAsia="ru-RU"/>
        </w:rPr>
      </w:pPr>
    </w:p>
    <w:p w:rsidR="002D0022" w:rsidRDefault="002D0022" w:rsidP="004E6366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4E6366">
        <w:rPr>
          <w:i/>
          <w:sz w:val="26"/>
          <w:szCs w:val="26"/>
        </w:rPr>
        <w:t xml:space="preserve">а) Основная литература: </w:t>
      </w:r>
    </w:p>
    <w:p w:rsidR="00AD0AAF" w:rsidRPr="00136C87" w:rsidRDefault="00AD0AAF" w:rsidP="00AD0AAF">
      <w:pPr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contextualSpacing/>
        <w:jc w:val="both"/>
        <w:rPr>
          <w:rFonts w:eastAsiaTheme="minorEastAsia"/>
          <w:sz w:val="26"/>
          <w:szCs w:val="26"/>
        </w:rPr>
      </w:pPr>
      <w:r w:rsidRPr="00136C87">
        <w:rPr>
          <w:sz w:val="26"/>
          <w:szCs w:val="26"/>
        </w:rPr>
        <w:t>Артеменко, О.Н. Педагогика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О.Н. Артеменко, Л.И. </w:t>
      </w:r>
      <w:proofErr w:type="spellStart"/>
      <w:r w:rsidRPr="00136C87">
        <w:rPr>
          <w:sz w:val="26"/>
          <w:szCs w:val="26"/>
        </w:rPr>
        <w:t>Макадей</w:t>
      </w:r>
      <w:proofErr w:type="spellEnd"/>
      <w:r w:rsidRPr="00136C87">
        <w:rPr>
          <w:sz w:val="26"/>
          <w:szCs w:val="26"/>
        </w:rPr>
        <w:t>. - Ставрополь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СКФУ, 2015. - 251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 xml:space="preserve">.: с. 215-217. - </w:t>
      </w:r>
      <w:r w:rsidRPr="00136C87">
        <w:rPr>
          <w:sz w:val="26"/>
          <w:szCs w:val="26"/>
        </w:rPr>
        <w:lastRenderedPageBreak/>
        <w:t>ISBN 978-5-9296-0731-8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То же [Электронный ресурс]. - URL:</w:t>
      </w:r>
      <w:r w:rsidRPr="00136C87">
        <w:rPr>
          <w:rStyle w:val="apple-converted-space"/>
          <w:sz w:val="26"/>
          <w:szCs w:val="26"/>
        </w:rPr>
        <w:t> </w:t>
      </w:r>
      <w:hyperlink r:id="rId11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http://biblioclub.ru/index.php?page=book&amp;id=457136</w:t>
        </w:r>
      </w:hyperlink>
    </w:p>
    <w:p w:rsidR="00AD0AAF" w:rsidRPr="00136C87" w:rsidRDefault="00AD0AAF" w:rsidP="00AD0AAF">
      <w:pPr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contextualSpacing/>
        <w:jc w:val="both"/>
        <w:rPr>
          <w:sz w:val="26"/>
          <w:szCs w:val="26"/>
        </w:rPr>
      </w:pPr>
      <w:r w:rsidRPr="00136C87">
        <w:rPr>
          <w:rFonts w:eastAsiaTheme="minorHAnsi"/>
          <w:sz w:val="26"/>
          <w:szCs w:val="26"/>
          <w:shd w:val="clear" w:color="auto" w:fill="FFFFFF"/>
        </w:rPr>
        <w:t>Калошина, И.П. Психология творческой деятельности</w:t>
      </w:r>
      <w:proofErr w:type="gramStart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:</w:t>
      </w:r>
      <w:proofErr w:type="gram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учебное пособие / И.П. Калошина. - 3-е изд., доп. - Москва : </w:t>
      </w:r>
      <w:proofErr w:type="spellStart"/>
      <w:r w:rsidRPr="00136C87">
        <w:rPr>
          <w:rFonts w:eastAsiaTheme="minorHAnsi"/>
          <w:sz w:val="26"/>
          <w:szCs w:val="26"/>
          <w:shd w:val="clear" w:color="auto" w:fill="FFFFFF"/>
        </w:rPr>
        <w:t>Юнити</w:t>
      </w:r>
      <w:proofErr w:type="spell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-Дана, 2015. - 671 с. - </w:t>
      </w:r>
      <w:proofErr w:type="spellStart"/>
      <w:r w:rsidRPr="00136C87">
        <w:rPr>
          <w:rFonts w:eastAsiaTheme="minorHAnsi"/>
          <w:sz w:val="26"/>
          <w:szCs w:val="26"/>
          <w:shd w:val="clear" w:color="auto" w:fill="FFFFFF"/>
        </w:rPr>
        <w:t>Библиогр</w:t>
      </w:r>
      <w:proofErr w:type="spellEnd"/>
      <w:r w:rsidRPr="00136C87">
        <w:rPr>
          <w:rFonts w:eastAsiaTheme="minorHAnsi"/>
          <w:sz w:val="26"/>
          <w:szCs w:val="26"/>
          <w:shd w:val="clear" w:color="auto" w:fill="FFFFFF"/>
        </w:rPr>
        <w:t>. в кн. - ISBN 978-5-238-01430-2</w:t>
      </w:r>
      <w:proofErr w:type="gramStart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;</w:t>
      </w:r>
      <w:proofErr w:type="gramEnd"/>
      <w:r w:rsidRPr="00136C87">
        <w:rPr>
          <w:rFonts w:eastAsiaTheme="minorHAnsi"/>
          <w:sz w:val="26"/>
          <w:szCs w:val="26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AD0AAF" w:rsidRPr="00136C87" w:rsidRDefault="00AD0AAF" w:rsidP="00AD0AAF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sz w:val="26"/>
          <w:szCs w:val="26"/>
        </w:rPr>
        <w:t>Русакова</w:t>
      </w:r>
      <w:proofErr w:type="spellEnd"/>
      <w:r w:rsidRPr="00136C87">
        <w:rPr>
          <w:sz w:val="26"/>
          <w:szCs w:val="26"/>
        </w:rPr>
        <w:t>, Т.Г. Декоративное искусство на уроке в начальной школе: лекции по методике преподавания изобразительного искусства / Т.Г. </w:t>
      </w:r>
      <w:proofErr w:type="spellStart"/>
      <w:r w:rsidRPr="00136C87">
        <w:rPr>
          <w:sz w:val="26"/>
          <w:szCs w:val="26"/>
        </w:rPr>
        <w:t>Русакова</w:t>
      </w:r>
      <w:proofErr w:type="spellEnd"/>
      <w:r w:rsidRPr="00136C87">
        <w:rPr>
          <w:sz w:val="26"/>
          <w:szCs w:val="26"/>
        </w:rPr>
        <w:t>. - 2-е изд., стер. - Москва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Издательство «Флинта», 2017. - 73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>. в кн. - ISBN 978-5-9765-3350-9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То же [Электронный ресурс]. - URL: </w:t>
      </w:r>
      <w:hyperlink r:id="rId12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http://biblioclub.ru/index.php?page=book&amp;id=482619</w:t>
        </w:r>
      </w:hyperlink>
    </w:p>
    <w:p w:rsidR="00AD0AAF" w:rsidRPr="00136C87" w:rsidRDefault="00AD0AAF" w:rsidP="00AD0AAF">
      <w:pPr>
        <w:pStyle w:val="a3"/>
        <w:numPr>
          <w:ilvl w:val="0"/>
          <w:numId w:val="7"/>
        </w:numPr>
        <w:tabs>
          <w:tab w:val="left" w:pos="1134"/>
        </w:tabs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bCs/>
          <w:sz w:val="26"/>
          <w:szCs w:val="26"/>
        </w:rPr>
        <w:t>Ротова</w:t>
      </w:r>
      <w:proofErr w:type="spellEnd"/>
      <w:r w:rsidRPr="00136C87">
        <w:rPr>
          <w:bCs/>
          <w:sz w:val="26"/>
          <w:szCs w:val="26"/>
        </w:rPr>
        <w:t>, Н.А. Методика обучения изобразительному искусству в начальных классах</w:t>
      </w:r>
      <w:proofErr w:type="gramStart"/>
      <w:r w:rsidRPr="00136C87">
        <w:rPr>
          <w:bCs/>
          <w:sz w:val="26"/>
          <w:szCs w:val="26"/>
        </w:rPr>
        <w:t xml:space="preserve"> :</w:t>
      </w:r>
      <w:proofErr w:type="gramEnd"/>
      <w:r w:rsidRPr="00136C87">
        <w:rPr>
          <w:bCs/>
          <w:sz w:val="26"/>
          <w:szCs w:val="26"/>
        </w:rPr>
        <w:t xml:space="preserve"> учебно-методическое пособие / Н.А. </w:t>
      </w:r>
      <w:proofErr w:type="spellStart"/>
      <w:r w:rsidRPr="00136C87">
        <w:rPr>
          <w:bCs/>
          <w:sz w:val="26"/>
          <w:szCs w:val="26"/>
        </w:rPr>
        <w:t>Ротова</w:t>
      </w:r>
      <w:proofErr w:type="spellEnd"/>
      <w:r w:rsidRPr="00136C87">
        <w:rPr>
          <w:bCs/>
          <w:sz w:val="26"/>
          <w:szCs w:val="26"/>
        </w:rPr>
        <w:t>. - Москва</w:t>
      </w:r>
      <w:proofErr w:type="gramStart"/>
      <w:r w:rsidRPr="00136C87">
        <w:rPr>
          <w:bCs/>
          <w:sz w:val="26"/>
          <w:szCs w:val="26"/>
        </w:rPr>
        <w:t xml:space="preserve"> ;</w:t>
      </w:r>
      <w:proofErr w:type="gramEnd"/>
      <w:r w:rsidRPr="00136C87">
        <w:rPr>
          <w:bCs/>
          <w:sz w:val="26"/>
          <w:szCs w:val="26"/>
        </w:rPr>
        <w:t xml:space="preserve"> Берлин : </w:t>
      </w:r>
      <w:proofErr w:type="spellStart"/>
      <w:r w:rsidRPr="00136C87">
        <w:rPr>
          <w:bCs/>
          <w:sz w:val="26"/>
          <w:szCs w:val="26"/>
        </w:rPr>
        <w:t>Директ</w:t>
      </w:r>
      <w:proofErr w:type="spellEnd"/>
      <w:r w:rsidRPr="00136C87">
        <w:rPr>
          <w:bCs/>
          <w:sz w:val="26"/>
          <w:szCs w:val="26"/>
        </w:rPr>
        <w:t>-Медиа, 2017. - 162 с. : ил</w:t>
      </w:r>
      <w:proofErr w:type="gramStart"/>
      <w:r w:rsidRPr="00136C87">
        <w:rPr>
          <w:bCs/>
          <w:sz w:val="26"/>
          <w:szCs w:val="26"/>
        </w:rPr>
        <w:t xml:space="preserve">., </w:t>
      </w:r>
      <w:proofErr w:type="gramEnd"/>
      <w:r w:rsidRPr="00136C87">
        <w:rPr>
          <w:bCs/>
          <w:sz w:val="26"/>
          <w:szCs w:val="26"/>
        </w:rPr>
        <w:t>табл. [Электронный ресурс]. - URL: </w:t>
      </w:r>
      <w:hyperlink r:id="rId13" w:history="1">
        <w:r w:rsidRPr="00136C87">
          <w:rPr>
            <w:rStyle w:val="a5"/>
            <w:bCs/>
            <w:color w:val="auto"/>
            <w:sz w:val="26"/>
            <w:szCs w:val="26"/>
          </w:rPr>
          <w:t>http://biblioclub.ru/index.php?page=book&amp;id=460428</w:t>
        </w:r>
      </w:hyperlink>
    </w:p>
    <w:p w:rsidR="00AD0AAF" w:rsidRPr="00136C87" w:rsidRDefault="00AD0AAF" w:rsidP="00AD0AAF">
      <w:pPr>
        <w:tabs>
          <w:tab w:val="left" w:pos="1134"/>
          <w:tab w:val="right" w:leader="underscore" w:pos="9356"/>
        </w:tabs>
        <w:jc w:val="both"/>
        <w:rPr>
          <w:sz w:val="26"/>
          <w:szCs w:val="26"/>
        </w:rPr>
      </w:pPr>
    </w:p>
    <w:p w:rsidR="00AD0AAF" w:rsidRPr="00136C87" w:rsidRDefault="00AD0AAF" w:rsidP="00AD0AAF">
      <w:pPr>
        <w:tabs>
          <w:tab w:val="left" w:pos="1134"/>
          <w:tab w:val="right" w:leader="underscore" w:pos="9356"/>
        </w:tabs>
        <w:jc w:val="both"/>
        <w:rPr>
          <w:i/>
          <w:sz w:val="26"/>
          <w:szCs w:val="26"/>
        </w:rPr>
      </w:pPr>
      <w:r w:rsidRPr="00136C87">
        <w:rPr>
          <w:i/>
          <w:sz w:val="26"/>
          <w:szCs w:val="26"/>
        </w:rPr>
        <w:t xml:space="preserve">б) дополнительная литература: </w:t>
      </w:r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136C87">
        <w:rPr>
          <w:sz w:val="26"/>
          <w:szCs w:val="26"/>
        </w:rPr>
        <w:t>Гин</w:t>
      </w:r>
      <w:proofErr w:type="spellEnd"/>
      <w:r w:rsidRPr="00136C87">
        <w:rPr>
          <w:sz w:val="26"/>
          <w:szCs w:val="26"/>
        </w:rPr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пособие для учителя / А.А. </w:t>
      </w:r>
      <w:proofErr w:type="spellStart"/>
      <w:r w:rsidRPr="00136C87">
        <w:rPr>
          <w:sz w:val="26"/>
          <w:szCs w:val="26"/>
        </w:rPr>
        <w:t>Гин</w:t>
      </w:r>
      <w:proofErr w:type="spellEnd"/>
      <w:r w:rsidRPr="00136C87">
        <w:rPr>
          <w:sz w:val="26"/>
          <w:szCs w:val="26"/>
        </w:rPr>
        <w:t xml:space="preserve"> ; под ред. А.Л. Камина. - 14-е изд. - Москва : Вита-Пресс, 2016. - 112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4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http://biblioclub.ru/index.php?page=book&amp;id=458902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Коробейников, В.Н. Академическая живопись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5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Ломакин, М.О. Декоративный рисунок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учебное пособие / М.О. Ломакин. - С</w:t>
      </w:r>
      <w:r>
        <w:rPr>
          <w:sz w:val="26"/>
          <w:szCs w:val="26"/>
        </w:rPr>
        <w:t>Пб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Высшая школа народных искусств, 2017. - 65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ил. [Электронный ресурс]. - URL: </w:t>
      </w:r>
      <w:hyperlink r:id="rId16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http://biblioclub.ru/index.php?page=book&amp;id=499578</w:t>
        </w:r>
      </w:hyperlink>
    </w:p>
    <w:p w:rsidR="00AD0AAF" w:rsidRPr="00136C87" w:rsidRDefault="00AD0AAF" w:rsidP="00AD0AAF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>Никитин, А.М. Художественные краски и материалы: справочник / А.М. Никитин. - Москва</w:t>
      </w:r>
      <w:proofErr w:type="gramStart"/>
      <w:r w:rsidRPr="00136C87">
        <w:rPr>
          <w:sz w:val="26"/>
          <w:szCs w:val="26"/>
        </w:rPr>
        <w:t xml:space="preserve"> ;</w:t>
      </w:r>
      <w:proofErr w:type="gramEnd"/>
      <w:r w:rsidRPr="00136C87">
        <w:rPr>
          <w:sz w:val="26"/>
          <w:szCs w:val="26"/>
        </w:rPr>
        <w:t xml:space="preserve"> Вологда : Инфра-Инженерия, 2016. - 412 с.</w:t>
      </w:r>
      <w:proofErr w:type="gramStart"/>
      <w:r w:rsidRPr="00136C87">
        <w:rPr>
          <w:sz w:val="26"/>
          <w:szCs w:val="26"/>
        </w:rPr>
        <w:t xml:space="preserve"> :</w:t>
      </w:r>
      <w:proofErr w:type="gramEnd"/>
      <w:r w:rsidRPr="00136C87">
        <w:rPr>
          <w:sz w:val="26"/>
          <w:szCs w:val="26"/>
        </w:rPr>
        <w:t xml:space="preserve"> табл. - </w:t>
      </w:r>
      <w:proofErr w:type="spellStart"/>
      <w:r w:rsidRPr="00136C87">
        <w:rPr>
          <w:sz w:val="26"/>
          <w:szCs w:val="26"/>
        </w:rPr>
        <w:t>Библиогр</w:t>
      </w:r>
      <w:proofErr w:type="spellEnd"/>
      <w:r w:rsidRPr="00136C87">
        <w:rPr>
          <w:sz w:val="26"/>
          <w:szCs w:val="26"/>
        </w:rPr>
        <w:t>. в кн. - ISBN 978-5-9729-0117-3 ; То же [Электронный ресурс]. - URL: </w:t>
      </w:r>
      <w:hyperlink r:id="rId17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  <w:r w:rsidRPr="00136C87">
        <w:rPr>
          <w:sz w:val="26"/>
          <w:szCs w:val="26"/>
        </w:rPr>
        <w:t> </w:t>
      </w:r>
    </w:p>
    <w:p w:rsid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136C87">
        <w:rPr>
          <w:sz w:val="26"/>
          <w:szCs w:val="26"/>
        </w:rPr>
        <w:t xml:space="preserve">Программа курса «Изобразительное искусство». 1—4 классы / авт.-сост. Л.Г. Савенкова, Е.А. </w:t>
      </w:r>
      <w:proofErr w:type="spellStart"/>
      <w:r w:rsidRPr="00136C87">
        <w:rPr>
          <w:sz w:val="26"/>
          <w:szCs w:val="26"/>
        </w:rPr>
        <w:t>Ермолинская</w:t>
      </w:r>
      <w:proofErr w:type="spellEnd"/>
      <w:r w:rsidRPr="00136C87">
        <w:rPr>
          <w:sz w:val="26"/>
          <w:szCs w:val="26"/>
        </w:rPr>
        <w:t xml:space="preserve">, Т.В. Селиванова, Н.Л. Селиванов и др. - </w:t>
      </w:r>
      <w:r>
        <w:rPr>
          <w:sz w:val="26"/>
          <w:szCs w:val="26"/>
        </w:rPr>
        <w:t>Москва</w:t>
      </w:r>
      <w:proofErr w:type="gramStart"/>
      <w:r>
        <w:rPr>
          <w:sz w:val="26"/>
          <w:szCs w:val="26"/>
        </w:rPr>
        <w:t xml:space="preserve"> :</w:t>
      </w:r>
      <w:proofErr w:type="gramEnd"/>
      <w:r>
        <w:rPr>
          <w:sz w:val="26"/>
          <w:szCs w:val="26"/>
        </w:rPr>
        <w:t xml:space="preserve"> Русское слово</w:t>
      </w:r>
      <w:r w:rsidRPr="00136C87">
        <w:rPr>
          <w:sz w:val="26"/>
          <w:szCs w:val="26"/>
        </w:rPr>
        <w:t>, 2014. - 105 с. - (Начальная инновационная школа). [Электронный ресурс]. - URL: </w:t>
      </w:r>
      <w:hyperlink r:id="rId18" w:history="1">
        <w:r w:rsidRPr="00136C87">
          <w:rPr>
            <w:rStyle w:val="a5"/>
            <w:color w:val="auto"/>
            <w:sz w:val="26"/>
            <w:szCs w:val="26"/>
          </w:rPr>
          <w:t>http://biblioclub.ru/index.php?page=book&amp;id=486098</w:t>
        </w:r>
      </w:hyperlink>
    </w:p>
    <w:p w:rsid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F845A6">
        <w:rPr>
          <w:sz w:val="26"/>
          <w:szCs w:val="26"/>
        </w:rPr>
        <w:t>Томина, Е.Ф. Журнал студента-практиканта по педагогической практике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учебное пособие / Е.Ф. Томина. - Оренбург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ОГУ, 2016. - 150 с.</w:t>
      </w:r>
      <w:proofErr w:type="gramStart"/>
      <w:r w:rsidRPr="00F845A6">
        <w:rPr>
          <w:sz w:val="26"/>
          <w:szCs w:val="26"/>
        </w:rPr>
        <w:t xml:space="preserve"> :</w:t>
      </w:r>
      <w:proofErr w:type="gramEnd"/>
      <w:r w:rsidRPr="00F845A6">
        <w:rPr>
          <w:sz w:val="26"/>
          <w:szCs w:val="26"/>
        </w:rPr>
        <w:t xml:space="preserve"> табл. - </w:t>
      </w:r>
      <w:proofErr w:type="spellStart"/>
      <w:r w:rsidRPr="00F845A6">
        <w:rPr>
          <w:sz w:val="26"/>
          <w:szCs w:val="26"/>
        </w:rPr>
        <w:t>Библиогр</w:t>
      </w:r>
      <w:proofErr w:type="spellEnd"/>
      <w:r w:rsidRPr="00F845A6">
        <w:rPr>
          <w:sz w:val="26"/>
          <w:szCs w:val="26"/>
        </w:rPr>
        <w:t>.: с. 90-97. - ISBN 978-5-7410-1592-6</w:t>
      </w:r>
      <w:proofErr w:type="gramStart"/>
      <w:r w:rsidRPr="00F845A6">
        <w:rPr>
          <w:sz w:val="26"/>
          <w:szCs w:val="26"/>
        </w:rPr>
        <w:t xml:space="preserve"> ;</w:t>
      </w:r>
      <w:proofErr w:type="gramEnd"/>
      <w:r w:rsidRPr="00F845A6">
        <w:rPr>
          <w:sz w:val="26"/>
          <w:szCs w:val="26"/>
        </w:rPr>
        <w:t xml:space="preserve"> То же [Электронный ресурс]. - URL: </w:t>
      </w:r>
      <w:hyperlink r:id="rId19" w:history="1">
        <w:r w:rsidRPr="00F845A6">
          <w:rPr>
            <w:rStyle w:val="a5"/>
            <w:color w:val="auto"/>
            <w:sz w:val="26"/>
            <w:szCs w:val="26"/>
          </w:rPr>
          <w:t>http://biblioclub.ru/index.php?page=book&amp;id=469725</w:t>
        </w:r>
      </w:hyperlink>
      <w:r w:rsidRPr="00F845A6">
        <w:rPr>
          <w:sz w:val="26"/>
          <w:szCs w:val="26"/>
        </w:rPr>
        <w:t>.</w:t>
      </w:r>
    </w:p>
    <w:p w:rsidR="00AD0AAF" w:rsidRPr="00F845A6" w:rsidRDefault="00AD0AAF" w:rsidP="00F845A6">
      <w:pPr>
        <w:pStyle w:val="a3"/>
        <w:numPr>
          <w:ilvl w:val="0"/>
          <w:numId w:val="8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proofErr w:type="spellStart"/>
      <w:r w:rsidRPr="00F845A6">
        <w:rPr>
          <w:rStyle w:val="a5"/>
          <w:color w:val="auto"/>
          <w:sz w:val="26"/>
          <w:szCs w:val="26"/>
          <w:u w:val="none"/>
        </w:rPr>
        <w:lastRenderedPageBreak/>
        <w:t>Шевелина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>, Н.Ю. Графическая и цветовая композиция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 xml:space="preserve"> практикум / Н.Ю. 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Шевелина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 xml:space="preserve">. - Екатеринбург 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>: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А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>рхитектон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 xml:space="preserve">, 2015. - 92 с. : ил. - </w:t>
      </w:r>
      <w:proofErr w:type="spellStart"/>
      <w:r w:rsidRPr="00F845A6">
        <w:rPr>
          <w:rStyle w:val="a5"/>
          <w:color w:val="auto"/>
          <w:sz w:val="26"/>
          <w:szCs w:val="26"/>
          <w:u w:val="none"/>
        </w:rPr>
        <w:t>Библиогр</w:t>
      </w:r>
      <w:proofErr w:type="spellEnd"/>
      <w:r w:rsidRPr="00F845A6">
        <w:rPr>
          <w:rStyle w:val="a5"/>
          <w:color w:val="auto"/>
          <w:sz w:val="26"/>
          <w:szCs w:val="26"/>
          <w:u w:val="none"/>
        </w:rPr>
        <w:t>.: с. 86-88. - ISBN 978-5-7408-0231-2</w:t>
      </w:r>
      <w:proofErr w:type="gramStart"/>
      <w:r w:rsidRPr="00F845A6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F845A6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20" w:history="1">
        <w:r w:rsidRPr="00F845A6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Pr="00F845A6">
        <w:rPr>
          <w:rStyle w:val="a5"/>
          <w:color w:val="auto"/>
          <w:sz w:val="26"/>
          <w:szCs w:val="26"/>
        </w:rPr>
        <w:t>.</w:t>
      </w:r>
    </w:p>
    <w:p w:rsidR="00AD0AAF" w:rsidRPr="008B33B5" w:rsidRDefault="00AD0AAF" w:rsidP="00AD0AAF">
      <w:pPr>
        <w:tabs>
          <w:tab w:val="left" w:pos="1134"/>
          <w:tab w:val="right" w:leader="underscore" w:pos="9356"/>
        </w:tabs>
        <w:rPr>
          <w:i/>
          <w:sz w:val="26"/>
          <w:szCs w:val="26"/>
        </w:rPr>
      </w:pPr>
      <w:r w:rsidRPr="008B33B5">
        <w:rPr>
          <w:i/>
          <w:sz w:val="26"/>
          <w:szCs w:val="26"/>
        </w:rPr>
        <w:t xml:space="preserve">в) Интернет-ресурсы: </w:t>
      </w:r>
    </w:p>
    <w:p w:rsidR="00AD0AAF" w:rsidRPr="008B33B5" w:rsidRDefault="00AD0AAF" w:rsidP="00AD0A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6"/>
          <w:szCs w:val="26"/>
        </w:rPr>
      </w:pPr>
      <w:r w:rsidRPr="008B33B5">
        <w:rPr>
          <w:sz w:val="26"/>
          <w:szCs w:val="26"/>
        </w:rPr>
        <w:t xml:space="preserve">1. </w:t>
      </w:r>
      <w:hyperlink r:id="rId21" w:history="1">
        <w:r w:rsidRPr="008B33B5">
          <w:rPr>
            <w:bCs/>
            <w:iCs/>
            <w:sz w:val="26"/>
            <w:szCs w:val="26"/>
            <w:u w:val="single"/>
          </w:rPr>
          <w:t>www.biblioclub.ru</w:t>
        </w:r>
      </w:hyperlink>
      <w:r>
        <w:t xml:space="preserve"> </w:t>
      </w:r>
      <w:r w:rsidRPr="008B33B5">
        <w:rPr>
          <w:bCs/>
          <w:iCs/>
          <w:sz w:val="26"/>
          <w:szCs w:val="26"/>
        </w:rPr>
        <w:t>ЭБС «Университетская библиотека онлайн»</w:t>
      </w:r>
    </w:p>
    <w:p w:rsidR="00AD0AAF" w:rsidRPr="008B33B5" w:rsidRDefault="00AD0AAF" w:rsidP="00AD0A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6"/>
          <w:szCs w:val="26"/>
        </w:rPr>
      </w:pPr>
      <w:r w:rsidRPr="008B33B5">
        <w:rPr>
          <w:sz w:val="26"/>
          <w:szCs w:val="26"/>
        </w:rPr>
        <w:t xml:space="preserve">2. </w:t>
      </w:r>
      <w:hyperlink r:id="rId22" w:history="1">
        <w:r w:rsidRPr="008B33B5">
          <w:rPr>
            <w:bCs/>
            <w:iCs/>
            <w:sz w:val="26"/>
            <w:szCs w:val="26"/>
            <w:u w:val="single"/>
          </w:rPr>
          <w:t>www.ebiblioteka.ru</w:t>
        </w:r>
      </w:hyperlink>
      <w:r>
        <w:t xml:space="preserve"> </w:t>
      </w:r>
      <w:r w:rsidRPr="008B33B5">
        <w:rPr>
          <w:bCs/>
          <w:iCs/>
          <w:sz w:val="26"/>
          <w:szCs w:val="26"/>
        </w:rPr>
        <w:t>Универсальные базы данных изданий.</w:t>
      </w:r>
    </w:p>
    <w:p w:rsidR="00AD0AAF" w:rsidRDefault="00AD0AAF" w:rsidP="00F845A6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2D0022" w:rsidRPr="004E6366" w:rsidRDefault="002D0022" w:rsidP="00F845A6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jc w:val="both"/>
        <w:rPr>
          <w:b/>
          <w:bCs/>
          <w:sz w:val="26"/>
          <w:szCs w:val="26"/>
        </w:rPr>
      </w:pPr>
      <w:r w:rsidRPr="004E6366">
        <w:rPr>
          <w:b/>
          <w:bCs/>
          <w:sz w:val="26"/>
          <w:szCs w:val="26"/>
        </w:rPr>
        <w:tab/>
        <w:t xml:space="preserve">12. Перечень информационных технологий, используемых при проведении </w:t>
      </w:r>
      <w:r w:rsidR="0060390F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 xml:space="preserve">практики </w:t>
      </w:r>
      <w:r w:rsidR="004345A2" w:rsidRPr="004E6366">
        <w:rPr>
          <w:b/>
          <w:bCs/>
          <w:sz w:val="26"/>
          <w:szCs w:val="26"/>
        </w:rPr>
        <w:t xml:space="preserve">2, </w:t>
      </w:r>
      <w:r w:rsidRPr="004E6366">
        <w:rPr>
          <w:b/>
          <w:bCs/>
          <w:sz w:val="26"/>
          <w:szCs w:val="26"/>
        </w:rPr>
        <w:t>включая перечень программного обеспечения и информационных справочных систем</w:t>
      </w:r>
    </w:p>
    <w:p w:rsidR="002D0022" w:rsidRPr="004E6366" w:rsidRDefault="002D0022" w:rsidP="004E636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4E6366">
        <w:rPr>
          <w:bCs/>
          <w:i/>
          <w:sz w:val="26"/>
          <w:szCs w:val="26"/>
        </w:rPr>
        <w:t>а) Перечень программного обеспечения:</w:t>
      </w:r>
    </w:p>
    <w:p w:rsidR="002D0022" w:rsidRPr="0060390F" w:rsidRDefault="002D0022" w:rsidP="004E6366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4E6366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4E6366">
        <w:rPr>
          <w:bCs/>
          <w:sz w:val="26"/>
          <w:szCs w:val="26"/>
        </w:rPr>
        <w:t>обучающимися</w:t>
      </w:r>
      <w:proofErr w:type="gramEnd"/>
      <w:r w:rsidRPr="004E6366">
        <w:rPr>
          <w:bCs/>
          <w:sz w:val="26"/>
          <w:szCs w:val="26"/>
        </w:rPr>
        <w:t xml:space="preserve">  используется программное обеспечение: Пакет </w:t>
      </w:r>
      <w:proofErr w:type="spellStart"/>
      <w:r w:rsidRPr="004E6366">
        <w:rPr>
          <w:bCs/>
          <w:sz w:val="26"/>
          <w:szCs w:val="26"/>
        </w:rPr>
        <w:t>MicrosoftOffice</w:t>
      </w:r>
      <w:proofErr w:type="spellEnd"/>
      <w:r w:rsidRPr="004E6366">
        <w:rPr>
          <w:bCs/>
          <w:sz w:val="26"/>
          <w:szCs w:val="26"/>
        </w:rPr>
        <w:t xml:space="preserve"> (</w:t>
      </w:r>
      <w:proofErr w:type="spellStart"/>
      <w:r w:rsidRPr="004E6366">
        <w:rPr>
          <w:bCs/>
          <w:sz w:val="26"/>
          <w:szCs w:val="26"/>
        </w:rPr>
        <w:t>PowerPoint</w:t>
      </w:r>
      <w:proofErr w:type="spellEnd"/>
      <w:r w:rsidRPr="004E6366">
        <w:rPr>
          <w:bCs/>
          <w:sz w:val="26"/>
          <w:szCs w:val="26"/>
        </w:rPr>
        <w:t xml:space="preserve">, </w:t>
      </w:r>
      <w:proofErr w:type="spellStart"/>
      <w:r w:rsidRPr="004E6366">
        <w:rPr>
          <w:bCs/>
          <w:sz w:val="26"/>
          <w:szCs w:val="26"/>
        </w:rPr>
        <w:t>Word</w:t>
      </w:r>
      <w:proofErr w:type="spellEnd"/>
      <w:r w:rsidRPr="004E6366">
        <w:rPr>
          <w:bCs/>
          <w:sz w:val="26"/>
          <w:szCs w:val="26"/>
        </w:rPr>
        <w:t xml:space="preserve">), программное обеспечение электронного ресурса сайта moodle.mininuniver.ru, включая ЭБС, </w:t>
      </w:r>
      <w:proofErr w:type="spellStart"/>
      <w:r w:rsidRPr="004E6366">
        <w:rPr>
          <w:bCs/>
          <w:sz w:val="26"/>
          <w:szCs w:val="26"/>
          <w:lang w:val="en-US"/>
        </w:rPr>
        <w:t>LMSMoodle</w:t>
      </w:r>
      <w:proofErr w:type="spellEnd"/>
      <w:r w:rsidRPr="004E6366">
        <w:rPr>
          <w:bCs/>
          <w:sz w:val="26"/>
          <w:szCs w:val="26"/>
        </w:rPr>
        <w:t>,</w:t>
      </w:r>
      <w:proofErr w:type="spellStart"/>
      <w:r w:rsidRPr="0060390F">
        <w:rPr>
          <w:bCs/>
          <w:sz w:val="26"/>
          <w:szCs w:val="26"/>
          <w:lang w:eastAsia="ru-RU"/>
        </w:rPr>
        <w:t>Антиплагиат</w:t>
      </w:r>
      <w:proofErr w:type="spellEnd"/>
      <w:r w:rsidR="0060390F">
        <w:rPr>
          <w:bCs/>
          <w:sz w:val="26"/>
          <w:szCs w:val="26"/>
          <w:lang w:eastAsia="ru-RU"/>
        </w:rPr>
        <w:t>.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>12.2. Перечень информационных справочных систем: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 xml:space="preserve">- </w:t>
      </w:r>
      <w:hyperlink r:id="rId23" w:history="1">
        <w:r w:rsidRPr="0060390F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60390F">
        <w:rPr>
          <w:bCs/>
          <w:sz w:val="26"/>
          <w:szCs w:val="26"/>
          <w:lang w:eastAsia="ru-RU"/>
        </w:rPr>
        <w:t xml:space="preserve"> – справочная правовая система «</w:t>
      </w:r>
      <w:proofErr w:type="spellStart"/>
      <w:r w:rsidRPr="0060390F">
        <w:rPr>
          <w:bCs/>
          <w:sz w:val="26"/>
          <w:szCs w:val="26"/>
          <w:lang w:eastAsia="ru-RU"/>
        </w:rPr>
        <w:t>КонсультантПлюс</w:t>
      </w:r>
      <w:proofErr w:type="spellEnd"/>
      <w:r w:rsidRPr="0060390F">
        <w:rPr>
          <w:bCs/>
          <w:sz w:val="26"/>
          <w:szCs w:val="26"/>
          <w:lang w:eastAsia="ru-RU"/>
        </w:rPr>
        <w:t>»;</w:t>
      </w:r>
    </w:p>
    <w:p w:rsidR="002D0022" w:rsidRPr="0060390F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0390F">
        <w:rPr>
          <w:bCs/>
          <w:sz w:val="26"/>
          <w:szCs w:val="26"/>
          <w:lang w:eastAsia="ru-RU"/>
        </w:rPr>
        <w:t xml:space="preserve">- </w:t>
      </w:r>
      <w:hyperlink r:id="rId24" w:history="1">
        <w:r w:rsidRPr="0060390F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60390F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60390F">
        <w:rPr>
          <w:bCs/>
          <w:sz w:val="26"/>
          <w:szCs w:val="26"/>
          <w:lang w:eastAsia="ru-RU"/>
        </w:rPr>
        <w:t>.Р</w:t>
      </w:r>
      <w:proofErr w:type="gramEnd"/>
      <w:r w:rsidRPr="0060390F">
        <w:rPr>
          <w:bCs/>
          <w:sz w:val="26"/>
          <w:szCs w:val="26"/>
          <w:lang w:eastAsia="ru-RU"/>
        </w:rPr>
        <w:t xml:space="preserve">У» 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2D0022" w:rsidRPr="004E6366" w:rsidRDefault="002D0022" w:rsidP="004E6366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4E6366">
        <w:rPr>
          <w:b/>
          <w:sz w:val="26"/>
          <w:szCs w:val="26"/>
        </w:rPr>
        <w:t xml:space="preserve">13. </w:t>
      </w:r>
      <w:r w:rsidRPr="004E6366">
        <w:rPr>
          <w:b/>
          <w:bCs/>
          <w:sz w:val="26"/>
          <w:szCs w:val="26"/>
        </w:rPr>
        <w:t>Мате</w:t>
      </w:r>
      <w:r w:rsidR="00DE2FE5">
        <w:rPr>
          <w:b/>
          <w:bCs/>
          <w:sz w:val="26"/>
          <w:szCs w:val="26"/>
        </w:rPr>
        <w:t xml:space="preserve">риально-техническое обеспечение </w:t>
      </w:r>
      <w:r w:rsidR="0060390F" w:rsidRPr="008B33B5">
        <w:rPr>
          <w:b/>
          <w:bCs/>
          <w:sz w:val="26"/>
          <w:szCs w:val="26"/>
        </w:rPr>
        <w:t xml:space="preserve">производственной (педагогической) </w:t>
      </w:r>
      <w:r w:rsidRPr="004E6366">
        <w:rPr>
          <w:b/>
          <w:bCs/>
          <w:sz w:val="26"/>
          <w:szCs w:val="26"/>
        </w:rPr>
        <w:t xml:space="preserve"> практики</w:t>
      </w:r>
      <w:r w:rsidR="00D548E1">
        <w:rPr>
          <w:b/>
          <w:bCs/>
          <w:sz w:val="26"/>
          <w:szCs w:val="26"/>
        </w:rPr>
        <w:t xml:space="preserve"> </w:t>
      </w:r>
      <w:r w:rsidR="004345A2" w:rsidRPr="004E6366">
        <w:rPr>
          <w:b/>
          <w:sz w:val="26"/>
          <w:szCs w:val="26"/>
        </w:rPr>
        <w:t>2</w:t>
      </w:r>
    </w:p>
    <w:p w:rsidR="002D0022" w:rsidRPr="004E6366" w:rsidRDefault="002D0022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4E6366">
        <w:rPr>
          <w:bCs/>
          <w:sz w:val="26"/>
          <w:szCs w:val="26"/>
        </w:rPr>
        <w:t xml:space="preserve">Во время прохождения </w:t>
      </w:r>
      <w:r w:rsidR="00DE2FE5" w:rsidRPr="00DE2FE5">
        <w:rPr>
          <w:bCs/>
          <w:sz w:val="26"/>
          <w:szCs w:val="26"/>
        </w:rPr>
        <w:t xml:space="preserve">производственной (педагогической) </w:t>
      </w:r>
      <w:r w:rsidRPr="004E6366">
        <w:rPr>
          <w:bCs/>
          <w:sz w:val="26"/>
          <w:szCs w:val="26"/>
        </w:rPr>
        <w:t>практики</w:t>
      </w:r>
      <w:r w:rsidR="000B6883" w:rsidRPr="004E6366">
        <w:rPr>
          <w:bCs/>
          <w:sz w:val="26"/>
          <w:szCs w:val="26"/>
        </w:rPr>
        <w:t xml:space="preserve"> 2,</w:t>
      </w:r>
      <w:proofErr w:type="gramStart"/>
      <w:r w:rsidRPr="004E6366">
        <w:rPr>
          <w:iCs/>
          <w:sz w:val="26"/>
          <w:szCs w:val="26"/>
        </w:rPr>
        <w:t>обучающийся</w:t>
      </w:r>
      <w:proofErr w:type="gramEnd"/>
      <w:r w:rsidRPr="004E6366">
        <w:rPr>
          <w:iCs/>
          <w:sz w:val="26"/>
          <w:szCs w:val="26"/>
        </w:rPr>
        <w:t xml:space="preserve">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 xml:space="preserve">- учебная аудитория 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персональные компьютеры с выходом в Интернет;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аудио- и видеооборудование;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мультимедийные демонстрационные комплексы (экран, проектор и др.);</w:t>
      </w:r>
    </w:p>
    <w:p w:rsidR="002D0022" w:rsidRPr="004E6366" w:rsidRDefault="002D0022" w:rsidP="004E63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стенды, демонстрационные плакаты;</w:t>
      </w:r>
    </w:p>
    <w:p w:rsidR="00BD03DB" w:rsidRPr="004E6366" w:rsidRDefault="002D0022" w:rsidP="004E6366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4E6366">
        <w:rPr>
          <w:bCs/>
          <w:sz w:val="26"/>
          <w:szCs w:val="26"/>
          <w:lang w:eastAsia="ru-RU"/>
        </w:rPr>
        <w:t>- раздаточный материал и др</w:t>
      </w:r>
      <w:r w:rsidR="00B87166">
        <w:rPr>
          <w:bCs/>
          <w:sz w:val="26"/>
          <w:szCs w:val="26"/>
          <w:lang w:eastAsia="ru-RU"/>
        </w:rPr>
        <w:t>.</w:t>
      </w:r>
    </w:p>
    <w:p w:rsidR="000B6883" w:rsidRDefault="000B6883" w:rsidP="004E6366">
      <w:pPr>
        <w:spacing w:line="276" w:lineRule="auto"/>
        <w:ind w:firstLine="709"/>
        <w:rPr>
          <w:bCs/>
          <w:lang w:eastAsia="ru-RU"/>
        </w:rPr>
      </w:pPr>
    </w:p>
    <w:p w:rsidR="000B6883" w:rsidRDefault="000B6883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4E63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</w:rPr>
      </w:pPr>
    </w:p>
    <w:p w:rsidR="00B87166" w:rsidRDefault="00B87166" w:rsidP="008033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/>
          <w:iCs/>
        </w:rPr>
      </w:pPr>
    </w:p>
    <w:sectPr w:rsidR="00B87166" w:rsidSect="002975A6">
      <w:footerReference w:type="default" r:id="rId25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55E4" w:rsidRDefault="00ED55E4" w:rsidP="002975A6">
      <w:r>
        <w:separator/>
      </w:r>
    </w:p>
  </w:endnote>
  <w:endnote w:type="continuationSeparator" w:id="0">
    <w:p w:rsidR="00ED55E4" w:rsidRDefault="00ED55E4" w:rsidP="002975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2142187"/>
      <w:docPartObj>
        <w:docPartGallery w:val="Page Numbers (Bottom of Page)"/>
        <w:docPartUnique/>
      </w:docPartObj>
    </w:sdtPr>
    <w:sdtEndPr/>
    <w:sdtContent>
      <w:p w:rsidR="002975A6" w:rsidRDefault="006039CC">
        <w:pPr>
          <w:pStyle w:val="a9"/>
          <w:jc w:val="right"/>
        </w:pPr>
        <w:r>
          <w:fldChar w:fldCharType="begin"/>
        </w:r>
        <w:r w:rsidR="002975A6">
          <w:instrText>PAGE   \* MERGEFORMAT</w:instrText>
        </w:r>
        <w:r>
          <w:fldChar w:fldCharType="separate"/>
        </w:r>
        <w:r w:rsidR="00C976B7">
          <w:rPr>
            <w:noProof/>
          </w:rPr>
          <w:t>10</w:t>
        </w:r>
        <w:r>
          <w:fldChar w:fldCharType="end"/>
        </w:r>
      </w:p>
    </w:sdtContent>
  </w:sdt>
  <w:p w:rsidR="002975A6" w:rsidRDefault="002975A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55E4" w:rsidRDefault="00ED55E4" w:rsidP="002975A6">
      <w:r>
        <w:separator/>
      </w:r>
    </w:p>
  </w:footnote>
  <w:footnote w:type="continuationSeparator" w:id="0">
    <w:p w:rsidR="00ED55E4" w:rsidRDefault="00ED55E4" w:rsidP="002975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24422B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C90A0048"/>
    <w:lvl w:ilvl="0" w:tplc="2D5A5B6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7"/>
  </w:num>
  <w:num w:numId="6">
    <w:abstractNumId w:val="0"/>
    <w:lvlOverride w:ilvl="0">
      <w:startOverride w:val="1"/>
    </w:lvlOverride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0022"/>
    <w:rsid w:val="0001138E"/>
    <w:rsid w:val="000B6883"/>
    <w:rsid w:val="000E429A"/>
    <w:rsid w:val="002362A2"/>
    <w:rsid w:val="002859C8"/>
    <w:rsid w:val="00292954"/>
    <w:rsid w:val="002975A6"/>
    <w:rsid w:val="002D0022"/>
    <w:rsid w:val="002D77AE"/>
    <w:rsid w:val="003642B8"/>
    <w:rsid w:val="00416281"/>
    <w:rsid w:val="004345A2"/>
    <w:rsid w:val="004C77EC"/>
    <w:rsid w:val="004D6421"/>
    <w:rsid w:val="004E6366"/>
    <w:rsid w:val="00515054"/>
    <w:rsid w:val="00515EA9"/>
    <w:rsid w:val="0060390F"/>
    <w:rsid w:val="006039CC"/>
    <w:rsid w:val="00645CF6"/>
    <w:rsid w:val="006961DD"/>
    <w:rsid w:val="00704813"/>
    <w:rsid w:val="00785B94"/>
    <w:rsid w:val="007C3B9F"/>
    <w:rsid w:val="007E0874"/>
    <w:rsid w:val="008033AA"/>
    <w:rsid w:val="00842C55"/>
    <w:rsid w:val="00885B55"/>
    <w:rsid w:val="00886E53"/>
    <w:rsid w:val="008913AB"/>
    <w:rsid w:val="008A11F4"/>
    <w:rsid w:val="00974B95"/>
    <w:rsid w:val="00A27819"/>
    <w:rsid w:val="00A31662"/>
    <w:rsid w:val="00A501E8"/>
    <w:rsid w:val="00A55F83"/>
    <w:rsid w:val="00A71288"/>
    <w:rsid w:val="00AB363A"/>
    <w:rsid w:val="00AD0AAF"/>
    <w:rsid w:val="00B621DA"/>
    <w:rsid w:val="00B6340B"/>
    <w:rsid w:val="00B71D24"/>
    <w:rsid w:val="00B87166"/>
    <w:rsid w:val="00C10342"/>
    <w:rsid w:val="00C6778A"/>
    <w:rsid w:val="00C976B7"/>
    <w:rsid w:val="00D548E1"/>
    <w:rsid w:val="00DE2FE5"/>
    <w:rsid w:val="00E34468"/>
    <w:rsid w:val="00ED55E4"/>
    <w:rsid w:val="00ED6BC1"/>
    <w:rsid w:val="00F05131"/>
    <w:rsid w:val="00F20410"/>
    <w:rsid w:val="00F845A6"/>
    <w:rsid w:val="00F872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02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D002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D0022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D0022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2D002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Основной текст_"/>
    <w:link w:val="2"/>
    <w:rsid w:val="002D0022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2D0022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styleId="a7">
    <w:name w:val="header"/>
    <w:basedOn w:val="a"/>
    <w:link w:val="a8"/>
    <w:uiPriority w:val="99"/>
    <w:unhideWhenUsed/>
    <w:rsid w:val="002975A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975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2975A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975A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Balloon Text"/>
    <w:basedOn w:val="a"/>
    <w:link w:val="ac"/>
    <w:uiPriority w:val="99"/>
    <w:semiHidden/>
    <w:unhideWhenUsed/>
    <w:rsid w:val="007E087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E0874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pple-converted-space">
    <w:name w:val="apple-converted-space"/>
    <w:basedOn w:val="a0"/>
    <w:rsid w:val="00AD0A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60428" TargetMode="External"/><Relationship Id="rId18" Type="http://schemas.openxmlformats.org/officeDocument/2006/relationships/hyperlink" Target="http://biblioclub.ru/index.php?page=book&amp;id=486098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82619" TargetMode="External"/><Relationship Id="rId17" Type="http://schemas.openxmlformats.org/officeDocument/2006/relationships/hyperlink" Target="http://biblioclub.ru/index.php?page=book&amp;id=444440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9578" TargetMode="External"/><Relationship Id="rId20" Type="http://schemas.openxmlformats.org/officeDocument/2006/relationships/hyperlink" Target="http://biblioclub.ru/index.php?page=book&amp;id=45547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7136" TargetMode="External"/><Relationship Id="rId24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2649" TargetMode="External"/><Relationship Id="rId23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6972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8902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5EE4DA-3C48-4640-ACEF-61489DD559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2711</Words>
  <Characters>15455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User</cp:lastModifiedBy>
  <cp:revision>25</cp:revision>
  <cp:lastPrinted>2019-08-28T12:33:00Z</cp:lastPrinted>
  <dcterms:created xsi:type="dcterms:W3CDTF">2019-07-23T14:37:00Z</dcterms:created>
  <dcterms:modified xsi:type="dcterms:W3CDTF">2019-10-18T15:06:00Z</dcterms:modified>
</cp:coreProperties>
</file>